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1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7210627" cy="3206496"/>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210627" cy="3206496"/>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4"/>
        <w:ind w:right="0"/>
        <w:rPr>
          <w:rFonts w:ascii="Times New Roman" w:hAnsi="Times New Roman" w:cs="Times New Roman" w:eastAsia="Times New Roman" w:hint="default"/>
          <w:sz w:val="13"/>
          <w:szCs w:val="13"/>
        </w:rPr>
      </w:pPr>
    </w:p>
    <w:p>
      <w:pPr>
        <w:pStyle w:val="Heading3"/>
        <w:spacing w:line="240" w:lineRule="exact" w:before="87"/>
        <w:ind w:left="458" w:right="236"/>
        <w:jc w:val="left"/>
        <w:rPr>
          <w:rFonts w:ascii="Arial" w:hAnsi="Arial" w:cs="Arial" w:eastAsia="Arial" w:hint="default"/>
          <w:b w:val="0"/>
          <w:bCs w:val="0"/>
        </w:rPr>
      </w:pPr>
      <w:r>
        <w:rPr/>
        <w:t>For nearly 60 years, WJCT has provided signature programming and events </w:t>
      </w:r>
      <w:r>
        <w:rPr>
          <w:rFonts w:ascii="Arial"/>
        </w:rPr>
        <w:t>for </w:t>
      </w:r>
      <w:r>
        <w:rPr/>
        <w:t>the First Coast via unique television, radio</w:t>
      </w:r>
      <w:r>
        <w:rPr>
          <w:rFonts w:ascii="Arial"/>
        </w:rPr>
        <w:t>, </w:t>
      </w:r>
      <w:r>
        <w:rPr/>
        <w:t>and digital media platforms. In 2015, WJCT u</w:t>
      </w:r>
      <w:r>
        <w:rPr>
          <w:rFonts w:ascii="Arial"/>
        </w:rPr>
        <w:t>se</w:t>
      </w:r>
      <w:r>
        <w:rPr/>
        <w:t>d time-tested methods and exciting new strategies to bring services of the highest quality to an increasingly large number of community members. A</w:t>
      </w:r>
      <w:r>
        <w:rPr>
          <w:rFonts w:ascii="Arial"/>
        </w:rPr>
        <w:t>s technology continues to shape the ever-changing media landscape, WJCT remains committed to using its unique assets as a resource for citizens to learn, share, and</w:t>
      </w:r>
      <w:r>
        <w:rPr>
          <w:rFonts w:ascii="Arial"/>
          <w:spacing w:val="12"/>
        </w:rPr>
        <w:t> </w:t>
      </w:r>
      <w:r>
        <w:rPr>
          <w:rFonts w:ascii="Arial"/>
        </w:rPr>
        <w:t>grow.</w:t>
      </w:r>
      <w:r>
        <w:rPr>
          <w:rFonts w:ascii="Arial"/>
          <w:b w:val="0"/>
        </w:rPr>
      </w:r>
    </w:p>
    <w:p>
      <w:pPr>
        <w:spacing w:before="16"/>
        <w:ind w:left="2183" w:right="236" w:firstLine="0"/>
        <w:jc w:val="left"/>
        <w:rPr>
          <w:rFonts w:ascii="Arial" w:hAnsi="Arial" w:cs="Arial" w:eastAsia="Arial" w:hint="default"/>
          <w:sz w:val="21"/>
          <w:szCs w:val="21"/>
        </w:rPr>
      </w:pPr>
      <w:r>
        <w:rPr>
          <w:rFonts w:ascii="Arial" w:hAnsi="Arial" w:cs="Arial" w:eastAsia="Arial" w:hint="default"/>
          <w:b/>
          <w:bCs/>
          <w:i/>
          <w:sz w:val="21"/>
          <w:szCs w:val="21"/>
        </w:rPr>
        <w:t>— Michael Boylan, </w:t>
      </w:r>
      <w:r>
        <w:rPr>
          <w:rFonts w:ascii="Arial" w:hAnsi="Arial" w:cs="Arial" w:eastAsia="Arial" w:hint="default"/>
          <w:b/>
          <w:bCs/>
          <w:i/>
          <w:spacing w:val="-3"/>
          <w:sz w:val="21"/>
          <w:szCs w:val="21"/>
        </w:rPr>
        <w:t>WJCT </w:t>
      </w:r>
      <w:r>
        <w:rPr>
          <w:rFonts w:ascii="Arial" w:hAnsi="Arial" w:cs="Arial" w:eastAsia="Arial" w:hint="default"/>
          <w:b/>
          <w:bCs/>
          <w:i/>
          <w:sz w:val="21"/>
          <w:szCs w:val="21"/>
        </w:rPr>
        <w:t>President and</w:t>
      </w:r>
      <w:r>
        <w:rPr>
          <w:rFonts w:ascii="Arial" w:hAnsi="Arial" w:cs="Arial" w:eastAsia="Arial" w:hint="default"/>
          <w:b/>
          <w:bCs/>
          <w:i/>
          <w:spacing w:val="-39"/>
          <w:sz w:val="21"/>
          <w:szCs w:val="21"/>
        </w:rPr>
        <w:t> </w:t>
      </w:r>
      <w:r>
        <w:rPr>
          <w:rFonts w:ascii="Arial" w:hAnsi="Arial" w:cs="Arial" w:eastAsia="Arial" w:hint="default"/>
          <w:b/>
          <w:bCs/>
          <w:i/>
          <w:sz w:val="21"/>
          <w:szCs w:val="21"/>
        </w:rPr>
        <w:t>CEO</w:t>
      </w:r>
      <w:r>
        <w:rPr>
          <w:rFonts w:ascii="Arial" w:hAnsi="Arial" w:cs="Arial" w:eastAsia="Arial" w:hint="default"/>
          <w:sz w:val="21"/>
          <w:szCs w:val="21"/>
        </w:rPr>
      </w:r>
    </w:p>
    <w:p>
      <w:pPr>
        <w:spacing w:line="240" w:lineRule="auto" w:before="3"/>
        <w:ind w:right="0"/>
        <w:rPr>
          <w:rFonts w:ascii="Arial" w:hAnsi="Arial" w:cs="Arial" w:eastAsia="Arial" w:hint="default"/>
          <w:b/>
          <w:bCs/>
          <w:i/>
          <w:sz w:val="8"/>
          <w:szCs w:val="8"/>
        </w:rPr>
      </w:pPr>
    </w:p>
    <w:p>
      <w:pPr>
        <w:spacing w:line="240" w:lineRule="auto"/>
        <w:ind w:left="137"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7202423" cy="140817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202423" cy="1408176"/>
                    </a:xfrm>
                    <a:prstGeom prst="rect">
                      <a:avLst/>
                    </a:prstGeom>
                  </pic:spPr>
                </pic:pic>
              </a:graphicData>
            </a:graphic>
          </wp:inline>
        </w:drawing>
      </w:r>
      <w:r>
        <w:rPr>
          <w:rFonts w:ascii="Arial" w:hAnsi="Arial" w:cs="Arial" w:eastAsia="Arial" w:hint="default"/>
          <w:sz w:val="20"/>
          <w:szCs w:val="20"/>
        </w:rPr>
      </w:r>
    </w:p>
    <w:p>
      <w:pPr>
        <w:spacing w:line="240" w:lineRule="auto" w:before="5"/>
        <w:ind w:right="0"/>
        <w:rPr>
          <w:rFonts w:ascii="Arial" w:hAnsi="Arial" w:cs="Arial" w:eastAsia="Arial" w:hint="default"/>
          <w:b/>
          <w:bCs/>
          <w:i/>
          <w:sz w:val="9"/>
          <w:szCs w:val="9"/>
        </w:rPr>
      </w:pPr>
    </w:p>
    <w:p>
      <w:pPr>
        <w:spacing w:after="0" w:line="240" w:lineRule="auto"/>
        <w:rPr>
          <w:rFonts w:ascii="Arial" w:hAnsi="Arial" w:cs="Arial" w:eastAsia="Arial" w:hint="default"/>
          <w:sz w:val="9"/>
          <w:szCs w:val="9"/>
        </w:rPr>
        <w:sectPr>
          <w:type w:val="continuous"/>
          <w:pgSz w:w="12240" w:h="15840"/>
          <w:pgMar w:top="720" w:bottom="280" w:left="320" w:right="280"/>
        </w:sectPr>
      </w:pPr>
    </w:p>
    <w:p>
      <w:pPr>
        <w:pStyle w:val="Heading4"/>
        <w:spacing w:line="230" w:lineRule="exact" w:before="90"/>
        <w:ind w:left="580" w:right="77"/>
        <w:jc w:val="left"/>
        <w:rPr>
          <w:b w:val="0"/>
          <w:bCs w:val="0"/>
        </w:rPr>
      </w:pPr>
      <w:bookmarkStart w:name="WJCT utilized its unique assets to maxim" w:id="1"/>
      <w:bookmarkEnd w:id="1"/>
      <w:r>
        <w:rPr>
          <w:b w:val="0"/>
        </w:rPr>
      </w:r>
      <w:r>
        <w:rPr/>
        <w:t>WJCT utilized its unique assets to maximize the value provided to members of the First Coast</w:t>
      </w:r>
      <w:r>
        <w:rPr>
          <w:spacing w:val="-11"/>
        </w:rPr>
        <w:t> </w:t>
      </w:r>
      <w:r>
        <w:rPr/>
        <w:t>community.</w:t>
      </w:r>
      <w:r>
        <w:rPr>
          <w:b w:val="0"/>
        </w:rPr>
      </w:r>
    </w:p>
    <w:p>
      <w:pPr>
        <w:pStyle w:val="BodyText"/>
        <w:spacing w:line="247" w:lineRule="auto" w:before="117"/>
        <w:ind w:left="584" w:right="-8"/>
        <w:jc w:val="left"/>
        <w:rPr>
          <w:rFonts w:ascii="Arial" w:hAnsi="Arial" w:cs="Arial" w:eastAsia="Arial" w:hint="default"/>
        </w:rPr>
      </w:pPr>
      <w:r>
        <w:rPr>
          <w:rFonts w:ascii="Arial"/>
        </w:rPr>
        <w:t>WJCT u</w:t>
      </w:r>
      <w:r>
        <w:rPr>
          <w:rFonts w:ascii="Arial"/>
        </w:rPr>
        <w:t>nveiled the WJCT Strategic Plan </w:t>
      </w:r>
      <w:r>
        <w:rPr>
          <w:rFonts w:ascii="Arial"/>
        </w:rPr>
        <w:t>for 2015-2018</w:t>
      </w:r>
      <w:r>
        <w:rPr>
          <w:rFonts w:ascii="Arial"/>
        </w:rPr>
        <w:t>, a comprehensive blueprint to guide WJCT in advancing its mission</w:t>
      </w:r>
      <w:r>
        <w:rPr>
          <w:rFonts w:ascii="Arial"/>
          <w:spacing w:val="-37"/>
        </w:rPr>
        <w:t> </w:t>
      </w:r>
      <w:r>
        <w:rPr>
          <w:rFonts w:ascii="Arial"/>
        </w:rPr>
        <w:t>on </w:t>
      </w:r>
      <w:r>
        <w:rPr>
          <w:rFonts w:ascii="Arial"/>
        </w:rPr>
      </w:r>
      <w:r>
        <w:rPr>
          <w:rFonts w:ascii="Arial"/>
        </w:rPr>
        <w:t>(and beyond) </w:t>
      </w:r>
      <w:r>
        <w:rPr>
          <w:rFonts w:ascii="Arial"/>
        </w:rPr>
        <w:t>the F</w:t>
      </w:r>
      <w:r>
        <w:rPr>
          <w:rFonts w:ascii="Arial"/>
        </w:rPr>
        <w:t>irst</w:t>
      </w:r>
      <w:r>
        <w:rPr>
          <w:rFonts w:ascii="Arial"/>
          <w:spacing w:val="-34"/>
        </w:rPr>
        <w:t> </w:t>
      </w:r>
      <w:r>
        <w:rPr>
          <w:rFonts w:ascii="Arial"/>
        </w:rPr>
        <w:t>Coast</w:t>
      </w:r>
      <w:r>
        <w:rPr>
          <w:rFonts w:ascii="Arial"/>
        </w:rPr>
        <w:t>.</w:t>
      </w:r>
    </w:p>
    <w:p>
      <w:pPr>
        <w:pStyle w:val="BodyText"/>
        <w:spacing w:line="218" w:lineRule="exact" w:before="135"/>
        <w:ind w:left="568" w:right="-8" w:firstLine="5"/>
        <w:jc w:val="left"/>
        <w:rPr>
          <w:rFonts w:ascii="Arial" w:hAnsi="Arial" w:cs="Arial" w:eastAsia="Arial" w:hint="default"/>
        </w:rPr>
      </w:pPr>
      <w:r>
        <w:rPr>
          <w:rFonts w:ascii="Arial"/>
        </w:rPr>
        <w:t>In 2015, WJCT facilitated several community d</w:t>
      </w:r>
      <w:r>
        <w:rPr>
          <w:rFonts w:ascii="Arial"/>
        </w:rPr>
        <w:t>iscussions</w:t>
      </w:r>
      <w:r>
        <w:rPr>
          <w:rFonts w:ascii="Arial"/>
        </w:rPr>
        <w:t>, including Jacksonville's Mayoral and</w:t>
      </w:r>
      <w:r>
        <w:rPr>
          <w:rFonts w:ascii="Arial"/>
          <w:spacing w:val="-38"/>
        </w:rPr>
        <w:t> </w:t>
      </w:r>
      <w:r>
        <w:rPr>
          <w:rFonts w:ascii="Arial"/>
        </w:rPr>
        <w:t>Sheriff </w:t>
      </w:r>
      <w:r>
        <w:rPr>
          <w:rFonts w:ascii="Arial"/>
        </w:rPr>
        <w:t>Debates and conversations on matters of public policy such as race relations and mental</w:t>
      </w:r>
      <w:r>
        <w:rPr>
          <w:rFonts w:ascii="Arial"/>
          <w:spacing w:val="-41"/>
        </w:rPr>
        <w:t> </w:t>
      </w:r>
      <w:r>
        <w:rPr>
          <w:rFonts w:ascii="Arial"/>
        </w:rPr>
        <w:t>health.</w:t>
      </w:r>
    </w:p>
    <w:p>
      <w:pPr>
        <w:pStyle w:val="BodyText"/>
        <w:spacing w:line="218" w:lineRule="exact" w:before="149"/>
        <w:ind w:left="568" w:right="35"/>
        <w:jc w:val="left"/>
        <w:rPr>
          <w:rFonts w:ascii="Arial" w:hAnsi="Arial" w:cs="Arial" w:eastAsia="Arial" w:hint="default"/>
        </w:rPr>
      </w:pPr>
      <w:r>
        <w:rPr>
          <w:rFonts w:ascii="Arial"/>
        </w:rPr>
        <w:t>WJCT </w:t>
      </w:r>
      <w:r>
        <w:rPr>
          <w:rFonts w:ascii="Arial"/>
        </w:rPr>
        <w:t>continued serving as a community engagement center, making its spacious facilities and office space available to other </w:t>
      </w:r>
      <w:r>
        <w:rPr>
          <w:rFonts w:ascii="Arial"/>
          <w:w w:val="95"/>
        </w:rPr>
        <w:t>community-serving   organizations.</w:t>
      </w:r>
      <w:r>
        <w:rPr>
          <w:rFonts w:ascii="Arial"/>
        </w:rPr>
      </w:r>
    </w:p>
    <w:p>
      <w:pPr>
        <w:pStyle w:val="Heading4"/>
        <w:spacing w:line="228" w:lineRule="exact" w:before="91"/>
        <w:ind w:left="568" w:right="-7"/>
        <w:jc w:val="left"/>
        <w:rPr>
          <w:b w:val="0"/>
          <w:bCs w:val="0"/>
        </w:rPr>
      </w:pPr>
      <w:r>
        <w:rPr>
          <w:b w:val="0"/>
        </w:rPr>
        <w:br w:type="column"/>
      </w:r>
      <w:bookmarkStart w:name="In 2014, WJCT localized national content" w:id="2"/>
      <w:bookmarkEnd w:id="2"/>
      <w:r>
        <w:rPr>
          <w:b w:val="0"/>
        </w:rPr>
      </w:r>
      <w:r>
        <w:rPr/>
        <w:t>In 201</w:t>
      </w:r>
      <w:r>
        <w:rPr>
          <w:rFonts w:ascii="Arial"/>
          <w:i/>
        </w:rPr>
        <w:t>5</w:t>
      </w:r>
      <w:r>
        <w:rPr/>
        <w:t>, </w:t>
      </w:r>
      <w:r>
        <w:rPr>
          <w:spacing w:val="-3"/>
        </w:rPr>
        <w:t>WJCT </w:t>
      </w:r>
      <w:r>
        <w:rPr/>
        <w:t>localized national </w:t>
      </w:r>
      <w:r>
        <w:rPr/>
        <w:t>content and launched initiatives that showcase</w:t>
      </w:r>
      <w:r>
        <w:rPr>
          <w:rFonts w:ascii="Arial"/>
        </w:rPr>
        <w:t>d </w:t>
      </w:r>
      <w:r>
        <w:rPr/>
        <w:t>the First Coast to a national</w:t>
      </w:r>
      <w:r>
        <w:rPr>
          <w:spacing w:val="8"/>
        </w:rPr>
        <w:t> </w:t>
      </w:r>
      <w:r>
        <w:rPr/>
        <w:t>audience.</w:t>
      </w:r>
      <w:r>
        <w:rPr>
          <w:b w:val="0"/>
        </w:rPr>
      </w:r>
    </w:p>
    <w:p>
      <w:pPr>
        <w:pStyle w:val="ListParagraph"/>
        <w:numPr>
          <w:ilvl w:val="0"/>
          <w:numId w:val="1"/>
        </w:numPr>
        <w:tabs>
          <w:tab w:pos="778" w:val="left" w:leader="none"/>
        </w:tabs>
        <w:spacing w:line="244" w:lineRule="auto" w:before="118" w:after="0"/>
        <w:ind w:left="777" w:right="168" w:hanging="189"/>
        <w:jc w:val="both"/>
        <w:rPr>
          <w:rFonts w:ascii="Arial" w:hAnsi="Arial" w:cs="Arial" w:eastAsia="Arial" w:hint="default"/>
          <w:sz w:val="20"/>
          <w:szCs w:val="20"/>
        </w:rPr>
      </w:pPr>
      <w:r>
        <w:rPr>
          <w:rFonts w:ascii="Arial"/>
          <w:spacing w:val="-3"/>
          <w:sz w:val="20"/>
        </w:rPr>
        <w:t>Launched </w:t>
      </w:r>
      <w:r>
        <w:rPr>
          <w:rFonts w:ascii="Arial"/>
          <w:sz w:val="20"/>
        </w:rPr>
        <w:t>the </w:t>
      </w:r>
      <w:r>
        <w:rPr>
          <w:rFonts w:ascii="Arial"/>
          <w:spacing w:val="-3"/>
          <w:sz w:val="20"/>
        </w:rPr>
        <w:t>WJCT </w:t>
      </w:r>
      <w:r>
        <w:rPr>
          <w:rFonts w:ascii="Arial"/>
          <w:sz w:val="20"/>
        </w:rPr>
        <w:t>App</w:t>
      </w:r>
      <w:r>
        <w:rPr>
          <w:rFonts w:ascii="Arial"/>
          <w:sz w:val="20"/>
        </w:rPr>
        <w:t>, a free service that allows viewers and listeners to access their favorite content </w:t>
      </w:r>
      <w:r>
        <w:rPr>
          <w:rFonts w:ascii="Arial"/>
          <w:sz w:val="20"/>
        </w:rPr>
        <w:t>"any time</w:t>
      </w:r>
      <w:r>
        <w:rPr>
          <w:rFonts w:ascii="Arial"/>
          <w:sz w:val="20"/>
        </w:rPr>
        <w:t>,</w:t>
      </w:r>
      <w:r>
        <w:rPr>
          <w:rFonts w:ascii="Arial"/>
          <w:spacing w:val="-36"/>
          <w:sz w:val="20"/>
        </w:rPr>
        <w:t> </w:t>
      </w:r>
      <w:r>
        <w:rPr>
          <w:rFonts w:ascii="Arial"/>
          <w:sz w:val="20"/>
        </w:rPr>
        <w:t>anywhere</w:t>
      </w:r>
      <w:r>
        <w:rPr>
          <w:rFonts w:ascii="Arial"/>
          <w:sz w:val="20"/>
        </w:rPr>
        <w:t>.</w:t>
      </w:r>
      <w:r>
        <w:rPr>
          <w:rFonts w:ascii="Arial"/>
          <w:sz w:val="20"/>
        </w:rPr>
        <w:t>"</w:t>
      </w:r>
    </w:p>
    <w:p>
      <w:pPr>
        <w:pStyle w:val="ListParagraph"/>
        <w:numPr>
          <w:ilvl w:val="0"/>
          <w:numId w:val="1"/>
        </w:numPr>
        <w:tabs>
          <w:tab w:pos="764" w:val="left" w:leader="none"/>
        </w:tabs>
        <w:spacing w:line="220" w:lineRule="auto" w:before="178" w:after="0"/>
        <w:ind w:left="763" w:right="32" w:hanging="186"/>
        <w:jc w:val="left"/>
        <w:rPr>
          <w:rFonts w:ascii="Arial" w:hAnsi="Arial" w:cs="Arial" w:eastAsia="Arial" w:hint="default"/>
          <w:sz w:val="20"/>
          <w:szCs w:val="20"/>
        </w:rPr>
      </w:pPr>
      <w:r>
        <w:rPr>
          <w:rFonts w:ascii="Arial"/>
          <w:position w:val="2"/>
          <w:sz w:val="20"/>
        </w:rPr>
        <w:t>C</w:t>
      </w:r>
      <w:r>
        <w:rPr>
          <w:rFonts w:ascii="Arial"/>
          <w:position w:val="2"/>
          <w:sz w:val="20"/>
        </w:rPr>
        <w:t>reated </w:t>
      </w:r>
      <w:r>
        <w:rPr>
          <w:rFonts w:ascii="Arial"/>
          <w:i/>
          <w:position w:val="2"/>
          <w:sz w:val="20"/>
        </w:rPr>
        <w:t>Relax Radio</w:t>
      </w:r>
      <w:r>
        <w:rPr>
          <w:rFonts w:ascii="Arial"/>
          <w:position w:val="2"/>
          <w:sz w:val="20"/>
        </w:rPr>
        <w:t>, a new HD </w:t>
      </w:r>
      <w:r>
        <w:rPr>
          <w:rFonts w:ascii="Arial"/>
          <w:sz w:val="20"/>
        </w:rPr>
        <w:t>radio station featuring the classic </w:t>
      </w:r>
      <w:r>
        <w:rPr>
          <w:rFonts w:ascii="Arial"/>
          <w:sz w:val="20"/>
        </w:rPr>
        <w:t>songs that baby boomers grew</w:t>
      </w:r>
      <w:r>
        <w:rPr>
          <w:rFonts w:ascii="Arial"/>
          <w:spacing w:val="-17"/>
          <w:sz w:val="20"/>
        </w:rPr>
        <w:t> </w:t>
      </w:r>
      <w:r>
        <w:rPr>
          <w:rFonts w:ascii="Arial"/>
          <w:sz w:val="20"/>
        </w:rPr>
        <w:t>up </w:t>
      </w:r>
      <w:r>
        <w:rPr>
          <w:rFonts w:ascii="Arial"/>
          <w:sz w:val="20"/>
        </w:rPr>
        <w:t>with and </w:t>
      </w:r>
      <w:r>
        <w:rPr>
          <w:rFonts w:ascii="Arial"/>
          <w:sz w:val="20"/>
        </w:rPr>
        <w:t>other </w:t>
      </w:r>
      <w:r>
        <w:rPr>
          <w:rFonts w:ascii="Arial"/>
          <w:sz w:val="20"/>
        </w:rPr>
        <w:t>modern easy listening</w:t>
      </w:r>
      <w:r>
        <w:rPr>
          <w:rFonts w:ascii="Arial"/>
          <w:spacing w:val="-8"/>
          <w:sz w:val="20"/>
        </w:rPr>
        <w:t> </w:t>
      </w:r>
      <w:r>
        <w:rPr>
          <w:rFonts w:ascii="Arial"/>
          <w:sz w:val="20"/>
        </w:rPr>
        <w:t>favorites.</w:t>
      </w:r>
    </w:p>
    <w:p>
      <w:pPr>
        <w:spacing w:line="240" w:lineRule="auto" w:before="1"/>
        <w:ind w:right="0"/>
        <w:rPr>
          <w:rFonts w:ascii="Arial" w:hAnsi="Arial" w:cs="Arial" w:eastAsia="Arial" w:hint="default"/>
          <w:sz w:val="16"/>
          <w:szCs w:val="16"/>
        </w:rPr>
      </w:pPr>
    </w:p>
    <w:p>
      <w:pPr>
        <w:pStyle w:val="ListParagraph"/>
        <w:numPr>
          <w:ilvl w:val="0"/>
          <w:numId w:val="1"/>
        </w:numPr>
        <w:tabs>
          <w:tab w:pos="775" w:val="left" w:leader="none"/>
        </w:tabs>
        <w:spacing w:line="247" w:lineRule="auto" w:before="0" w:after="0"/>
        <w:ind w:left="774" w:right="46" w:hanging="178"/>
        <w:jc w:val="left"/>
        <w:rPr>
          <w:rFonts w:ascii="Arial" w:hAnsi="Arial" w:cs="Arial" w:eastAsia="Arial" w:hint="default"/>
          <w:sz w:val="20"/>
          <w:szCs w:val="20"/>
        </w:rPr>
      </w:pPr>
      <w:r>
        <w:rPr>
          <w:rFonts w:ascii="Arial"/>
          <w:sz w:val="20"/>
        </w:rPr>
        <w:t>Listened along with the nation as Melissa Ross, host of WJCT's </w:t>
      </w:r>
      <w:r>
        <w:rPr>
          <w:rFonts w:ascii="Arial"/>
          <w:i/>
          <w:sz w:val="20"/>
        </w:rPr>
        <w:t>First Coast Connect</w:t>
      </w:r>
      <w:r>
        <w:rPr>
          <w:rFonts w:ascii="Arial"/>
          <w:sz w:val="20"/>
        </w:rPr>
        <w:t>, </w:t>
      </w:r>
      <w:r>
        <w:rPr>
          <w:rFonts w:ascii="Arial"/>
          <w:sz w:val="20"/>
        </w:rPr>
        <w:t>spent </w:t>
      </w:r>
      <w:r>
        <w:rPr>
          <w:rFonts w:ascii="Arial"/>
          <w:sz w:val="20"/>
        </w:rPr>
        <w:t>three days</w:t>
      </w:r>
      <w:r>
        <w:rPr>
          <w:rFonts w:ascii="Arial"/>
          <w:spacing w:val="-9"/>
          <w:sz w:val="20"/>
        </w:rPr>
        <w:t> </w:t>
      </w:r>
      <w:r>
        <w:rPr>
          <w:rFonts w:ascii="Arial"/>
          <w:sz w:val="20"/>
        </w:rPr>
        <w:t>in</w:t>
      </w:r>
      <w:r>
        <w:rPr>
          <w:rFonts w:ascii="Arial"/>
          <w:spacing w:val="-9"/>
          <w:sz w:val="20"/>
        </w:rPr>
        <w:t> </w:t>
      </w:r>
      <w:r>
        <w:rPr>
          <w:rFonts w:ascii="Arial"/>
          <w:sz w:val="20"/>
        </w:rPr>
        <w:t>Washington</w:t>
      </w:r>
      <w:r>
        <w:rPr>
          <w:rFonts w:ascii="Arial"/>
          <w:spacing w:val="-9"/>
          <w:sz w:val="20"/>
        </w:rPr>
        <w:t> </w:t>
      </w:r>
      <w:r>
        <w:rPr>
          <w:rFonts w:ascii="Arial"/>
          <w:sz w:val="20"/>
        </w:rPr>
        <w:t>D.C.</w:t>
      </w:r>
      <w:r>
        <w:rPr>
          <w:rFonts w:ascii="Arial"/>
          <w:spacing w:val="-9"/>
          <w:sz w:val="20"/>
        </w:rPr>
        <w:t> </w:t>
      </w:r>
      <w:r>
        <w:rPr>
          <w:rFonts w:ascii="Arial"/>
          <w:sz w:val="20"/>
        </w:rPr>
        <w:t>as</w:t>
      </w:r>
      <w:r>
        <w:rPr>
          <w:rFonts w:ascii="Arial"/>
          <w:spacing w:val="-9"/>
          <w:sz w:val="20"/>
        </w:rPr>
        <w:t> </w:t>
      </w:r>
      <w:r>
        <w:rPr>
          <w:rFonts w:ascii="Arial"/>
          <w:sz w:val="20"/>
        </w:rPr>
        <w:t>guest </w:t>
      </w:r>
      <w:r>
        <w:rPr>
          <w:rFonts w:ascii="Arial"/>
          <w:sz w:val="20"/>
        </w:rPr>
        <w:t>host of </w:t>
      </w:r>
      <w:r>
        <w:rPr>
          <w:rFonts w:ascii="Arial"/>
          <w:i/>
          <w:sz w:val="20"/>
        </w:rPr>
        <w:t>The Diane Rehm</w:t>
      </w:r>
      <w:r>
        <w:rPr>
          <w:rFonts w:ascii="Arial"/>
          <w:i/>
          <w:spacing w:val="-38"/>
          <w:sz w:val="20"/>
        </w:rPr>
        <w:t> </w:t>
      </w:r>
      <w:r>
        <w:rPr>
          <w:rFonts w:ascii="Arial"/>
          <w:i/>
          <w:sz w:val="20"/>
        </w:rPr>
        <w:t>Show</w:t>
      </w:r>
      <w:r>
        <w:rPr>
          <w:rFonts w:ascii="Arial"/>
          <w:sz w:val="20"/>
        </w:rPr>
        <w:t>.</w:t>
      </w:r>
    </w:p>
    <w:p>
      <w:pPr>
        <w:pStyle w:val="Heading4"/>
        <w:spacing w:line="228" w:lineRule="exact"/>
        <w:ind w:right="490"/>
        <w:jc w:val="left"/>
        <w:rPr>
          <w:b w:val="0"/>
          <w:bCs w:val="0"/>
        </w:rPr>
      </w:pPr>
      <w:r>
        <w:rPr>
          <w:b w:val="0"/>
          <w:spacing w:val="-3"/>
        </w:rPr>
        <w:br w:type="column"/>
      </w:r>
      <w:bookmarkStart w:name="WJCT continued its commitment to serving" w:id="3"/>
      <w:bookmarkEnd w:id="3"/>
      <w:r>
        <w:rPr>
          <w:b w:val="0"/>
          <w:spacing w:val="-3"/>
        </w:rPr>
      </w:r>
      <w:r>
        <w:rPr>
          <w:spacing w:val="-3"/>
        </w:rPr>
        <w:t>WJCT </w:t>
      </w:r>
      <w:r>
        <w:rPr/>
        <w:t>continued its commitment </w:t>
      </w:r>
      <w:r>
        <w:rPr/>
        <w:t>to serving the community </w:t>
      </w:r>
      <w:r>
        <w:rPr>
          <w:rFonts w:ascii="Arial"/>
        </w:rPr>
        <w:t>with the launch of new </w:t>
      </w:r>
      <w:r>
        <w:rPr>
          <w:spacing w:val="-3"/>
        </w:rPr>
        <w:t>local </w:t>
      </w:r>
      <w:r>
        <w:rPr/>
        <w:t>series </w:t>
      </w:r>
      <w:r>
        <w:rPr/>
        <w:t>and events that inform, educate</w:t>
      </w:r>
      <w:r>
        <w:rPr>
          <w:rFonts w:ascii="Arial"/>
        </w:rPr>
        <w:t>, </w:t>
      </w:r>
      <w:r>
        <w:rPr/>
        <w:t>and empower</w:t>
      </w:r>
      <w:r>
        <w:rPr>
          <w:spacing w:val="-10"/>
        </w:rPr>
        <w:t> </w:t>
      </w:r>
      <w:r>
        <w:rPr/>
        <w:t>citizens.</w:t>
      </w:r>
      <w:r>
        <w:rPr>
          <w:b w:val="0"/>
        </w:rPr>
      </w:r>
    </w:p>
    <w:p>
      <w:pPr>
        <w:pStyle w:val="ListParagraph"/>
        <w:numPr>
          <w:ilvl w:val="0"/>
          <w:numId w:val="2"/>
        </w:numPr>
        <w:tabs>
          <w:tab w:pos="518" w:val="left" w:leader="none"/>
        </w:tabs>
        <w:spacing w:line="240" w:lineRule="auto" w:before="85" w:after="0"/>
        <w:ind w:left="531" w:right="0" w:hanging="191"/>
        <w:jc w:val="left"/>
        <w:rPr>
          <w:rFonts w:ascii="Arial" w:hAnsi="Arial" w:cs="Arial" w:eastAsia="Arial" w:hint="default"/>
          <w:sz w:val="20"/>
          <w:szCs w:val="20"/>
        </w:rPr>
      </w:pPr>
      <w:r>
        <w:rPr>
          <w:rFonts w:ascii="Arial"/>
          <w:spacing w:val="-3"/>
          <w:sz w:val="20"/>
        </w:rPr>
        <w:t>WJCT introduced </w:t>
      </w:r>
      <w:r>
        <w:rPr>
          <w:rFonts w:ascii="Arial"/>
          <w:i/>
          <w:spacing w:val="-3"/>
          <w:sz w:val="20"/>
        </w:rPr>
        <w:t>Community</w:t>
      </w:r>
      <w:r>
        <w:rPr>
          <w:rFonts w:ascii="Arial"/>
          <w:i/>
          <w:spacing w:val="-10"/>
          <w:sz w:val="20"/>
        </w:rPr>
        <w:t> </w:t>
      </w:r>
      <w:r>
        <w:rPr>
          <w:rFonts w:ascii="Arial"/>
          <w:i/>
          <w:spacing w:val="-3"/>
          <w:sz w:val="20"/>
        </w:rPr>
        <w:t>Thread</w:t>
      </w:r>
      <w:r>
        <w:rPr>
          <w:rFonts w:ascii="Arial"/>
          <w:spacing w:val="-3"/>
          <w:sz w:val="20"/>
        </w:rPr>
        <w:t>,</w:t>
      </w:r>
    </w:p>
    <w:p>
      <w:pPr>
        <w:pStyle w:val="BodyText"/>
        <w:spacing w:line="249" w:lineRule="auto" w:before="7"/>
        <w:ind w:left="517" w:right="115"/>
        <w:jc w:val="both"/>
        <w:rPr>
          <w:rFonts w:ascii="Arial" w:hAnsi="Arial" w:cs="Arial" w:eastAsia="Arial" w:hint="default"/>
        </w:rPr>
      </w:pPr>
      <w:r>
        <w:rPr>
          <w:rFonts w:ascii="Arial"/>
        </w:rPr>
        <w:t>a </w:t>
      </w:r>
      <w:r>
        <w:rPr>
          <w:rFonts w:ascii="Arial"/>
          <w:spacing w:val="-3"/>
        </w:rPr>
        <w:t>multimedia experience inviting citizens </w:t>
      </w:r>
      <w:r>
        <w:rPr>
          <w:rFonts w:ascii="Arial"/>
        </w:rPr>
        <w:t>to </w:t>
      </w:r>
      <w:r>
        <w:rPr>
          <w:rFonts w:ascii="Arial"/>
          <w:spacing w:val="-3"/>
        </w:rPr>
        <w:t>join </w:t>
      </w:r>
      <w:r>
        <w:rPr>
          <w:rFonts w:ascii="Arial"/>
        </w:rPr>
        <w:t>in one </w:t>
      </w:r>
      <w:r>
        <w:rPr>
          <w:rFonts w:ascii="Arial"/>
          <w:spacing w:val="-3"/>
        </w:rPr>
        <w:t>big, city-wide conversation </w:t>
      </w:r>
      <w:r>
        <w:rPr>
          <w:rFonts w:ascii="Arial"/>
          <w:spacing w:val="-3"/>
        </w:rPr>
      </w:r>
      <w:r>
        <w:rPr>
          <w:rFonts w:ascii="Arial"/>
          <w:spacing w:val="-3"/>
        </w:rPr>
        <w:t>about </w:t>
      </w:r>
      <w:r>
        <w:rPr>
          <w:rFonts w:ascii="Arial"/>
        </w:rPr>
        <w:t>the </w:t>
      </w:r>
      <w:r>
        <w:rPr>
          <w:rFonts w:ascii="Arial"/>
          <w:spacing w:val="-3"/>
        </w:rPr>
        <w:t>topics affecting </w:t>
      </w:r>
      <w:r>
        <w:rPr>
          <w:rFonts w:ascii="Arial"/>
        </w:rPr>
        <w:t>us</w:t>
      </w:r>
      <w:r>
        <w:rPr>
          <w:rFonts w:ascii="Arial"/>
          <w:spacing w:val="-24"/>
        </w:rPr>
        <w:t> </w:t>
      </w:r>
      <w:r>
        <w:rPr>
          <w:rFonts w:ascii="Arial"/>
          <w:spacing w:val="-3"/>
        </w:rPr>
        <w:t>most</w:t>
      </w:r>
      <w:r>
        <w:rPr>
          <w:rFonts w:ascii="Arial"/>
          <w:spacing w:val="-3"/>
        </w:rPr>
        <w:t>.</w:t>
      </w:r>
    </w:p>
    <w:p>
      <w:pPr>
        <w:pStyle w:val="ListParagraph"/>
        <w:numPr>
          <w:ilvl w:val="0"/>
          <w:numId w:val="2"/>
        </w:numPr>
        <w:tabs>
          <w:tab w:pos="532" w:val="left" w:leader="none"/>
        </w:tabs>
        <w:spacing w:line="247" w:lineRule="auto" w:before="43" w:after="0"/>
        <w:ind w:left="531" w:right="104" w:hanging="191"/>
        <w:jc w:val="left"/>
        <w:rPr>
          <w:rFonts w:ascii="Arial" w:hAnsi="Arial" w:cs="Arial" w:eastAsia="Arial" w:hint="default"/>
          <w:sz w:val="20"/>
          <w:szCs w:val="20"/>
        </w:rPr>
      </w:pPr>
      <w:r>
        <w:rPr>
          <w:rFonts w:ascii="Arial"/>
          <w:sz w:val="20"/>
        </w:rPr>
        <w:t>WJCT joined the movement with its own </w:t>
      </w:r>
      <w:r>
        <w:rPr>
          <w:rFonts w:ascii="Arial"/>
          <w:i/>
          <w:sz w:val="20"/>
        </w:rPr>
        <w:t>Generation Listen </w:t>
      </w:r>
      <w:r>
        <w:rPr>
          <w:rFonts w:ascii="Arial"/>
          <w:sz w:val="20"/>
        </w:rPr>
        <w:t>program, a new NPR initiative connecting younger listeners</w:t>
      </w:r>
      <w:r>
        <w:rPr>
          <w:rFonts w:ascii="Arial"/>
          <w:spacing w:val="-9"/>
          <w:sz w:val="20"/>
        </w:rPr>
        <w:t> </w:t>
      </w:r>
      <w:r>
        <w:rPr>
          <w:rFonts w:ascii="Arial"/>
          <w:sz w:val="20"/>
        </w:rPr>
        <w:t>to</w:t>
      </w:r>
      <w:r>
        <w:rPr>
          <w:rFonts w:ascii="Arial"/>
          <w:spacing w:val="-9"/>
          <w:sz w:val="20"/>
        </w:rPr>
        <w:t> </w:t>
      </w:r>
      <w:r>
        <w:rPr>
          <w:rFonts w:ascii="Arial"/>
          <w:sz w:val="20"/>
        </w:rPr>
        <w:t>public</w:t>
      </w:r>
      <w:r>
        <w:rPr>
          <w:rFonts w:ascii="Arial"/>
          <w:spacing w:val="-9"/>
          <w:sz w:val="20"/>
        </w:rPr>
        <w:t> </w:t>
      </w:r>
      <w:r>
        <w:rPr>
          <w:rFonts w:ascii="Arial"/>
          <w:sz w:val="20"/>
        </w:rPr>
        <w:t>radio</w:t>
      </w:r>
      <w:r>
        <w:rPr>
          <w:rFonts w:ascii="Arial"/>
          <w:spacing w:val="-9"/>
          <w:sz w:val="20"/>
        </w:rPr>
        <w:t> </w:t>
      </w:r>
      <w:r>
        <w:rPr>
          <w:rFonts w:ascii="Arial"/>
          <w:sz w:val="20"/>
        </w:rPr>
        <w:t>and</w:t>
      </w:r>
      <w:r>
        <w:rPr>
          <w:rFonts w:ascii="Arial"/>
          <w:spacing w:val="-9"/>
          <w:sz w:val="20"/>
        </w:rPr>
        <w:t> </w:t>
      </w:r>
      <w:r>
        <w:rPr>
          <w:rFonts w:ascii="Arial"/>
          <w:sz w:val="20"/>
        </w:rPr>
        <w:t>each</w:t>
      </w:r>
      <w:r>
        <w:rPr>
          <w:rFonts w:ascii="Arial"/>
          <w:spacing w:val="-9"/>
          <w:sz w:val="20"/>
        </w:rPr>
        <w:t> </w:t>
      </w:r>
      <w:r>
        <w:rPr>
          <w:rFonts w:ascii="Arial"/>
          <w:sz w:val="20"/>
        </w:rPr>
        <w:t>other.</w:t>
      </w:r>
    </w:p>
    <w:p>
      <w:pPr>
        <w:pStyle w:val="ListParagraph"/>
        <w:numPr>
          <w:ilvl w:val="0"/>
          <w:numId w:val="2"/>
        </w:numPr>
        <w:tabs>
          <w:tab w:pos="544" w:val="left" w:leader="none"/>
        </w:tabs>
        <w:spacing w:line="249" w:lineRule="auto" w:before="49" w:after="0"/>
        <w:ind w:left="543" w:right="433" w:hanging="197"/>
        <w:jc w:val="left"/>
        <w:rPr>
          <w:rFonts w:ascii="Arial" w:hAnsi="Arial" w:cs="Arial" w:eastAsia="Arial" w:hint="default"/>
          <w:sz w:val="20"/>
          <w:szCs w:val="20"/>
        </w:rPr>
      </w:pPr>
      <w:r>
        <w:rPr>
          <w:rFonts w:ascii="Arial"/>
          <w:i/>
          <w:sz w:val="20"/>
        </w:rPr>
        <w:t>Faith Matters</w:t>
      </w:r>
      <w:r>
        <w:rPr>
          <w:rFonts w:ascii="Arial"/>
          <w:sz w:val="20"/>
        </w:rPr>
        <w:t>, a </w:t>
      </w:r>
      <w:r>
        <w:rPr>
          <w:rFonts w:ascii="Arial"/>
          <w:sz w:val="20"/>
        </w:rPr>
        <w:t>quarterly series exploring</w:t>
      </w:r>
      <w:r>
        <w:rPr>
          <w:rFonts w:ascii="Arial"/>
          <w:spacing w:val="-9"/>
          <w:sz w:val="20"/>
        </w:rPr>
        <w:t> </w:t>
      </w:r>
      <w:r>
        <w:rPr>
          <w:rFonts w:ascii="Arial"/>
          <w:sz w:val="20"/>
        </w:rPr>
        <w:t>issues</w:t>
      </w:r>
      <w:r>
        <w:rPr>
          <w:rFonts w:ascii="Arial"/>
          <w:spacing w:val="-9"/>
          <w:sz w:val="20"/>
        </w:rPr>
        <w:t> </w:t>
      </w:r>
      <w:r>
        <w:rPr>
          <w:rFonts w:ascii="Arial"/>
          <w:sz w:val="20"/>
        </w:rPr>
        <w:t>through</w:t>
      </w:r>
      <w:r>
        <w:rPr>
          <w:rFonts w:ascii="Arial"/>
          <w:spacing w:val="-9"/>
          <w:sz w:val="20"/>
        </w:rPr>
        <w:t> </w:t>
      </w:r>
      <w:r>
        <w:rPr>
          <w:rFonts w:ascii="Arial"/>
          <w:sz w:val="20"/>
        </w:rPr>
        <w:t>the</w:t>
      </w:r>
      <w:r>
        <w:rPr>
          <w:rFonts w:ascii="Arial"/>
          <w:spacing w:val="-9"/>
          <w:sz w:val="20"/>
        </w:rPr>
        <w:t> </w:t>
      </w:r>
      <w:r>
        <w:rPr>
          <w:rFonts w:ascii="Arial"/>
          <w:sz w:val="20"/>
        </w:rPr>
        <w:t>lens</w:t>
      </w:r>
      <w:r>
        <w:rPr>
          <w:rFonts w:ascii="Arial"/>
          <w:spacing w:val="-9"/>
          <w:sz w:val="20"/>
        </w:rPr>
        <w:t> </w:t>
      </w:r>
      <w:r>
        <w:rPr>
          <w:rFonts w:ascii="Arial"/>
          <w:sz w:val="20"/>
        </w:rPr>
        <w:t>of </w:t>
      </w:r>
      <w:r>
        <w:rPr>
          <w:rFonts w:ascii="Arial"/>
          <w:sz w:val="20"/>
        </w:rPr>
        <w:t>faith</w:t>
      </w:r>
      <w:r>
        <w:rPr>
          <w:rFonts w:ascii="Arial"/>
          <w:sz w:val="20"/>
        </w:rPr>
        <w:t>,</w:t>
      </w:r>
      <w:r>
        <w:rPr>
          <w:rFonts w:ascii="Arial"/>
          <w:spacing w:val="-14"/>
          <w:sz w:val="20"/>
        </w:rPr>
        <w:t> </w:t>
      </w:r>
      <w:r>
        <w:rPr>
          <w:rFonts w:ascii="Arial"/>
          <w:sz w:val="20"/>
        </w:rPr>
        <w:t>premiered</w:t>
      </w:r>
      <w:r>
        <w:rPr>
          <w:rFonts w:ascii="Arial"/>
          <w:spacing w:val="-21"/>
          <w:sz w:val="20"/>
        </w:rPr>
        <w:t> </w:t>
      </w:r>
      <w:r>
        <w:rPr>
          <w:rFonts w:ascii="Arial"/>
          <w:sz w:val="20"/>
        </w:rPr>
        <w:t>on</w:t>
      </w:r>
      <w:r>
        <w:rPr>
          <w:rFonts w:ascii="Arial"/>
          <w:spacing w:val="-19"/>
          <w:sz w:val="20"/>
        </w:rPr>
        <w:t> </w:t>
      </w:r>
      <w:r>
        <w:rPr>
          <w:rFonts w:ascii="Arial"/>
          <w:sz w:val="20"/>
        </w:rPr>
        <w:t>89.9</w:t>
      </w:r>
      <w:r>
        <w:rPr>
          <w:rFonts w:ascii="Arial"/>
          <w:spacing w:val="-21"/>
          <w:sz w:val="20"/>
        </w:rPr>
        <w:t> </w:t>
      </w:r>
      <w:r>
        <w:rPr>
          <w:rFonts w:ascii="Arial"/>
          <w:sz w:val="20"/>
        </w:rPr>
        <w:t>WJCT-FM.</w:t>
      </w:r>
    </w:p>
    <w:p>
      <w:pPr>
        <w:spacing w:after="0" w:line="249" w:lineRule="auto"/>
        <w:jc w:val="left"/>
        <w:rPr>
          <w:rFonts w:ascii="Arial" w:hAnsi="Arial" w:cs="Arial" w:eastAsia="Arial" w:hint="default"/>
          <w:sz w:val="20"/>
          <w:szCs w:val="20"/>
        </w:rPr>
        <w:sectPr>
          <w:type w:val="continuous"/>
          <w:pgSz w:w="12240" w:h="15840"/>
          <w:pgMar w:top="720" w:bottom="280" w:left="320" w:right="280"/>
          <w:cols w:num="3" w:equalWidth="0">
            <w:col w:w="3561" w:space="142"/>
            <w:col w:w="3799" w:space="40"/>
            <w:col w:w="4098"/>
          </w:cols>
        </w:sectPr>
      </w:pPr>
    </w:p>
    <w:p>
      <w:pPr>
        <w:spacing w:line="240" w:lineRule="auto" w:before="7"/>
        <w:ind w:right="0"/>
        <w:rPr>
          <w:rFonts w:ascii="Arial" w:hAnsi="Arial" w:cs="Arial" w:eastAsia="Arial" w:hint="default"/>
          <w:sz w:val="17"/>
          <w:szCs w:val="17"/>
        </w:rPr>
      </w:pPr>
    </w:p>
    <w:p>
      <w:pPr>
        <w:pStyle w:val="BodyText"/>
        <w:spacing w:line="240" w:lineRule="auto" w:before="74"/>
        <w:ind w:left="5658" w:right="5696"/>
        <w:jc w:val="center"/>
      </w:pPr>
      <w:r>
        <w:rPr/>
        <w:pict>
          <v:shapetype id="_x0000_t202" o:spt="202" coordsize="21600,21600" path="m,l,21600r21600,l21600,xe">
            <v:stroke joinstyle="miter"/>
            <v:path gradientshapeok="t" o:connecttype="rect"/>
          </v:shapetype>
          <v:shape style="position:absolute;margin-left:417.399994pt;margin-top:-43.920116pt;width:161.050pt;height:54pt;mso-position-horizontal-relative:page;mso-position-vertical-relative:paragraph;z-index:0" type="#_x0000_t202" filled="false" stroked="true" strokeweight=".48pt" strokecolor="#000000">
            <v:textbox inset="0,0,0,0">
              <w:txbxContent>
                <w:p>
                  <w:pPr>
                    <w:spacing w:line="226" w:lineRule="exact" w:before="70"/>
                    <w:ind w:left="77" w:right="0" w:firstLine="0"/>
                    <w:jc w:val="left"/>
                    <w:rPr>
                      <w:rFonts w:ascii="Times New Roman" w:hAnsi="Times New Roman" w:cs="Times New Roman" w:eastAsia="Times New Roman" w:hint="default"/>
                      <w:sz w:val="20"/>
                      <w:szCs w:val="20"/>
                    </w:rPr>
                  </w:pPr>
                  <w:r>
                    <w:rPr>
                      <w:rFonts w:ascii="Times New Roman"/>
                      <w:b/>
                      <w:i/>
                      <w:w w:val="95"/>
                      <w:sz w:val="20"/>
                    </w:rPr>
                  </w:r>
                  <w:r>
                    <w:rPr>
                      <w:rFonts w:ascii="Times New Roman"/>
                      <w:b/>
                      <w:i/>
                      <w:sz w:val="20"/>
                      <w:u w:val="thick" w:color="000000"/>
                    </w:rPr>
                    <w:t>Contents</w:t>
                  </w:r>
                  <w:r>
                    <w:rPr>
                      <w:rFonts w:ascii="Times New Roman"/>
                      <w:b/>
                      <w:i/>
                      <w:sz w:val="20"/>
                    </w:rPr>
                  </w:r>
                  <w:r>
                    <w:rPr>
                      <w:rFonts w:ascii="Times New Roman"/>
                      <w:sz w:val="20"/>
                    </w:rPr>
                  </w:r>
                </w:p>
                <w:p>
                  <w:pPr>
                    <w:spacing w:line="222" w:lineRule="exact" w:before="5"/>
                    <w:ind w:left="74" w:right="1272" w:firstLine="0"/>
                    <w:jc w:val="left"/>
                    <w:rPr>
                      <w:rFonts w:ascii="Times New Roman" w:hAnsi="Times New Roman" w:cs="Times New Roman" w:eastAsia="Times New Roman" w:hint="default"/>
                      <w:sz w:val="20"/>
                      <w:szCs w:val="20"/>
                    </w:rPr>
                  </w:pPr>
                  <w:r>
                    <w:rPr>
                      <w:rFonts w:ascii="Times New Roman"/>
                      <w:i/>
                      <w:sz w:val="20"/>
                    </w:rPr>
                    <w:t>In the Community, p. </w:t>
                  </w:r>
                  <w:r>
                    <w:rPr>
                      <w:rFonts w:ascii="Times New Roman"/>
                      <w:i/>
                      <w:sz w:val="20"/>
                    </w:rPr>
                    <w:t>2 </w:t>
                  </w:r>
                  <w:r>
                    <w:rPr>
                      <w:rFonts w:ascii="Times New Roman"/>
                      <w:i/>
                      <w:sz w:val="20"/>
                    </w:rPr>
                    <w:t>Stories of Impact, p. </w:t>
                  </w:r>
                  <w:r>
                    <w:rPr>
                      <w:rFonts w:ascii="Times New Roman"/>
                      <w:i/>
                      <w:sz w:val="20"/>
                    </w:rPr>
                    <w:t>6 </w:t>
                  </w:r>
                  <w:r>
                    <w:rPr>
                      <w:rFonts w:ascii="Times New Roman"/>
                      <w:i/>
                      <w:sz w:val="20"/>
                    </w:rPr>
                    <w:t>Measuring Impact, p.</w:t>
                  </w:r>
                  <w:r>
                    <w:rPr>
                      <w:rFonts w:ascii="Times New Roman"/>
                      <w:i/>
                      <w:spacing w:val="-14"/>
                      <w:sz w:val="20"/>
                    </w:rPr>
                    <w:t> </w:t>
                  </w:r>
                  <w:r>
                    <w:rPr>
                      <w:rFonts w:ascii="Times New Roman"/>
                      <w:i/>
                      <w:sz w:val="20"/>
                    </w:rPr>
                    <w:t>8</w:t>
                  </w:r>
                  <w:r>
                    <w:rPr>
                      <w:rFonts w:ascii="Times New Roman"/>
                      <w:sz w:val="20"/>
                    </w:rPr>
                  </w:r>
                </w:p>
              </w:txbxContent>
            </v:textbox>
            <w10:wrap type="none"/>
          </v:shape>
        </w:pict>
      </w:r>
      <w:r>
        <w:rPr/>
        <w:t>-1-</w:t>
      </w:r>
    </w:p>
    <w:p>
      <w:pPr>
        <w:spacing w:after="0" w:line="240" w:lineRule="auto"/>
        <w:jc w:val="center"/>
        <w:sectPr>
          <w:type w:val="continuous"/>
          <w:pgSz w:w="12240" w:h="15840"/>
          <w:pgMar w:top="720" w:bottom="280" w:left="320" w:right="280"/>
        </w:sectPr>
      </w:pPr>
    </w:p>
    <w:p>
      <w:pPr>
        <w:spacing w:line="240" w:lineRule="auto" w:before="2"/>
        <w:ind w:right="0"/>
        <w:rPr>
          <w:rFonts w:ascii="Arial" w:hAnsi="Arial" w:cs="Arial" w:eastAsia="Arial" w:hint="default"/>
          <w:sz w:val="15"/>
          <w:szCs w:val="15"/>
        </w:rPr>
      </w:pPr>
    </w:p>
    <w:p>
      <w:pPr>
        <w:pStyle w:val="Heading1"/>
        <w:spacing w:line="240" w:lineRule="auto"/>
        <w:ind w:left="386" w:right="4519"/>
        <w:jc w:val="left"/>
        <w:rPr>
          <w:b w:val="0"/>
          <w:bCs w:val="0"/>
        </w:rPr>
      </w:pPr>
      <w:r>
        <w:rPr/>
        <w:pict>
          <v:shape style="position:absolute;margin-left:374.959869pt;margin-top:-3.0065pt;width:208.993378pt;height:139.503082pt;mso-position-horizontal-relative:page;mso-position-vertical-relative:paragraph;z-index:1048" type="#_x0000_t75" stroked="false">
            <v:imagedata r:id="rId8" o:title=""/>
          </v:shape>
        </w:pict>
      </w:r>
      <w:bookmarkStart w:name="LOCAL EVENTS, NATIONAL SPOTLIGHT" w:id="4"/>
      <w:bookmarkEnd w:id="4"/>
      <w:r>
        <w:rPr>
          <w:b w:val="0"/>
        </w:rPr>
      </w:r>
      <w:r>
        <w:rPr>
          <w:rFonts w:ascii="Arial"/>
        </w:rPr>
        <w:t>IN THE COMMUNITY: </w:t>
      </w:r>
      <w:r>
        <w:rPr/>
        <w:t>LOCAL</w:t>
      </w:r>
      <w:r>
        <w:rPr>
          <w:spacing w:val="13"/>
        </w:rPr>
        <w:t> </w:t>
      </w:r>
      <w:r>
        <w:rPr/>
        <w:t>EVENTS</w:t>
      </w:r>
      <w:r>
        <w:rPr>
          <w:b w:val="0"/>
        </w:rPr>
      </w:r>
    </w:p>
    <w:p>
      <w:pPr>
        <w:pStyle w:val="BodyText"/>
        <w:spacing w:line="228" w:lineRule="auto" w:before="235"/>
        <w:ind w:left="378" w:right="4519" w:firstLine="11"/>
        <w:jc w:val="left"/>
        <w:rPr>
          <w:rFonts w:ascii="Arial" w:hAnsi="Arial" w:cs="Arial" w:eastAsia="Arial" w:hint="default"/>
        </w:rPr>
      </w:pPr>
      <w:r>
        <w:rPr>
          <w:rFonts w:ascii="Arial"/>
          <w:b/>
        </w:rPr>
        <w:t>Downton Abbey Premiere Party. </w:t>
      </w:r>
      <w:r>
        <w:rPr/>
        <w:t>O</w:t>
      </w:r>
      <w:r>
        <w:rPr>
          <w:rFonts w:ascii="Arial"/>
        </w:rPr>
        <w:t>ver 300 </w:t>
      </w:r>
      <w:r>
        <w:rPr>
          <w:rFonts w:ascii="Arial"/>
          <w:i/>
        </w:rPr>
        <w:t>Downton Abbey </w:t>
      </w:r>
      <w:r>
        <w:rPr>
          <w:rFonts w:ascii="Arial"/>
        </w:rPr>
        <w:t>fans from across the First Coast gathered at WJCT Studios for a preview of the sixth and final season of M</w:t>
      </w:r>
      <w:r>
        <w:rPr>
          <w:rFonts w:ascii="Arial"/>
        </w:rPr>
        <w:t>ASTERPIECE</w:t>
      </w:r>
      <w:r>
        <w:rPr>
          <w:rFonts w:ascii="Arial"/>
        </w:rPr>
        <w:t>'s </w:t>
      </w:r>
      <w:r>
        <w:rPr>
          <w:rFonts w:ascii="Arial"/>
        </w:rPr>
        <w:t>hugely popular series</w:t>
      </w:r>
      <w:r>
        <w:rPr>
          <w:rFonts w:ascii="Arial"/>
        </w:rPr>
        <w:t>. Attendees were encouraged to dress up for the final year of </w:t>
      </w:r>
      <w:r>
        <w:rPr>
          <w:rFonts w:ascii="Arial"/>
        </w:rPr>
        <w:t>this fun </w:t>
      </w:r>
      <w:r>
        <w:rPr>
          <w:rFonts w:ascii="Arial"/>
        </w:rPr>
        <w:t>WJCT tradition, which included food and drinks, photo opportunities and a chance to see </w:t>
      </w:r>
      <w:r>
        <w:rPr>
          <w:rFonts w:ascii="Arial"/>
        </w:rPr>
        <w:t>the</w:t>
      </w:r>
      <w:r>
        <w:rPr>
          <w:rFonts w:ascii="Arial"/>
          <w:spacing w:val="-9"/>
        </w:rPr>
        <w:t> </w:t>
      </w:r>
      <w:r>
        <w:rPr>
          <w:rFonts w:ascii="Arial"/>
        </w:rPr>
        <w:t>first</w:t>
      </w:r>
      <w:r>
        <w:rPr>
          <w:rFonts w:ascii="Arial"/>
          <w:spacing w:val="-9"/>
        </w:rPr>
        <w:t> </w:t>
      </w:r>
      <w:r>
        <w:rPr>
          <w:rFonts w:ascii="Arial"/>
        </w:rPr>
        <w:t>hour</w:t>
      </w:r>
      <w:r>
        <w:rPr>
          <w:rFonts w:ascii="Arial"/>
          <w:spacing w:val="-9"/>
        </w:rPr>
        <w:t> </w:t>
      </w:r>
      <w:r>
        <w:rPr>
          <w:rFonts w:ascii="Arial"/>
        </w:rPr>
        <w:t>of</w:t>
      </w:r>
      <w:r>
        <w:rPr>
          <w:rFonts w:ascii="Arial"/>
          <w:spacing w:val="-9"/>
        </w:rPr>
        <w:t> </w:t>
      </w:r>
      <w:r>
        <w:rPr>
          <w:rFonts w:ascii="Arial"/>
          <w:i/>
        </w:rPr>
        <w:t>Downton</w:t>
      </w:r>
      <w:r>
        <w:rPr>
          <w:rFonts w:ascii="Arial"/>
          <w:i/>
          <w:spacing w:val="-9"/>
        </w:rPr>
        <w:t> </w:t>
      </w:r>
      <w:r>
        <w:rPr>
          <w:rFonts w:ascii="Arial"/>
          <w:i/>
        </w:rPr>
        <w:t>Abbey</w:t>
      </w:r>
      <w:r>
        <w:rPr>
          <w:rFonts w:ascii="Arial"/>
        </w:rPr>
        <w:t>'</w:t>
      </w:r>
      <w:r>
        <w:rPr>
          <w:rFonts w:ascii="Arial"/>
        </w:rPr>
        <w:t>s</w:t>
      </w:r>
      <w:r>
        <w:rPr>
          <w:rFonts w:ascii="Arial"/>
          <w:spacing w:val="-9"/>
        </w:rPr>
        <w:t> </w:t>
      </w:r>
      <w:r>
        <w:rPr>
          <w:rFonts w:ascii="Arial"/>
        </w:rPr>
        <w:t>final</w:t>
      </w:r>
      <w:r>
        <w:rPr>
          <w:rFonts w:ascii="Arial"/>
          <w:spacing w:val="-9"/>
        </w:rPr>
        <w:t> </w:t>
      </w:r>
      <w:r>
        <w:rPr>
          <w:rFonts w:ascii="Arial"/>
        </w:rPr>
        <w:t>s</w:t>
      </w:r>
      <w:r>
        <w:rPr>
          <w:rFonts w:ascii="Arial"/>
        </w:rPr>
        <w:t>eason</w:t>
      </w:r>
      <w:r>
        <w:rPr>
          <w:rFonts w:ascii="Arial"/>
          <w:spacing w:val="-9"/>
        </w:rPr>
        <w:t> </w:t>
      </w:r>
      <w:r>
        <w:rPr>
          <w:rFonts w:ascii="Arial"/>
        </w:rPr>
        <w:t>before</w:t>
      </w:r>
      <w:r>
        <w:rPr>
          <w:rFonts w:ascii="Arial"/>
          <w:spacing w:val="-9"/>
        </w:rPr>
        <w:t> </w:t>
      </w:r>
      <w:r>
        <w:rPr>
          <w:rFonts w:ascii="Arial"/>
        </w:rPr>
        <w:t>its</w:t>
      </w:r>
      <w:r>
        <w:rPr>
          <w:rFonts w:ascii="Arial"/>
          <w:spacing w:val="-9"/>
        </w:rPr>
        <w:t> </w:t>
      </w:r>
      <w:r>
        <w:rPr>
          <w:rFonts w:ascii="Arial"/>
        </w:rPr>
        <w:t>national</w:t>
      </w:r>
      <w:r>
        <w:rPr>
          <w:rFonts w:ascii="Arial"/>
          <w:spacing w:val="-9"/>
        </w:rPr>
        <w:t> </w:t>
      </w:r>
      <w:r>
        <w:rPr>
          <w:rFonts w:ascii="Arial"/>
        </w:rPr>
        <w:t>premiere.</w:t>
      </w:r>
    </w:p>
    <w:p>
      <w:pPr>
        <w:pStyle w:val="BodyText"/>
        <w:spacing w:line="228" w:lineRule="auto" w:before="176"/>
        <w:ind w:left="378" w:right="4519"/>
        <w:jc w:val="left"/>
        <w:rPr>
          <w:rFonts w:ascii="Arial" w:hAnsi="Arial" w:cs="Arial" w:eastAsia="Arial" w:hint="default"/>
        </w:rPr>
      </w:pPr>
      <w:r>
        <w:rPr/>
        <w:pict>
          <v:shape style="position:absolute;margin-left:374.927612pt;margin-top:48.452084pt;width:208.814407pt;height:139.383621pt;mso-position-horizontal-relative:page;mso-position-vertical-relative:paragraph;z-index:1096" type="#_x0000_t75" stroked="false">
            <v:imagedata r:id="rId9" o:title=""/>
          </v:shape>
        </w:pict>
      </w:r>
      <w:r>
        <w:rPr>
          <w:rFonts w:ascii="Arial"/>
          <w:b/>
        </w:rPr>
        <w:t>Chaplains</w:t>
      </w:r>
      <w:r>
        <w:rPr>
          <w:rFonts w:ascii="Arial"/>
          <w:b/>
          <w:spacing w:val="-8"/>
        </w:rPr>
        <w:t> </w:t>
      </w:r>
      <w:r>
        <w:rPr>
          <w:rFonts w:ascii="Arial"/>
          <w:b/>
        </w:rPr>
        <w:t>Documentary</w:t>
      </w:r>
      <w:r>
        <w:rPr>
          <w:rFonts w:ascii="Arial"/>
          <w:b/>
          <w:spacing w:val="-8"/>
        </w:rPr>
        <w:t> </w:t>
      </w:r>
      <w:r>
        <w:rPr>
          <w:rFonts w:ascii="Arial"/>
          <w:b/>
        </w:rPr>
        <w:t>Premiere</w:t>
      </w:r>
      <w:r>
        <w:rPr>
          <w:rFonts w:ascii="Arial"/>
          <w:b/>
        </w:rPr>
        <w:t>.</w:t>
      </w:r>
      <w:r>
        <w:rPr>
          <w:rFonts w:ascii="Arial"/>
          <w:b/>
          <w:spacing w:val="-20"/>
        </w:rPr>
        <w:t> </w:t>
      </w:r>
      <w:r>
        <w:rPr>
          <w:spacing w:val="-3"/>
        </w:rPr>
        <w:t>WJCT</w:t>
      </w:r>
      <w:r>
        <w:rPr>
          <w:spacing w:val="-12"/>
        </w:rPr>
        <w:t> </w:t>
      </w:r>
      <w:r>
        <w:rPr/>
        <w:t>hosted</w:t>
      </w:r>
      <w:r>
        <w:rPr>
          <w:spacing w:val="-14"/>
        </w:rPr>
        <w:t> </w:t>
      </w:r>
      <w:r>
        <w:rPr>
          <w:rFonts w:ascii="Arial"/>
        </w:rPr>
        <w:t>the</w:t>
      </w:r>
      <w:r>
        <w:rPr>
          <w:rFonts w:ascii="Arial"/>
          <w:spacing w:val="-8"/>
        </w:rPr>
        <w:t> </w:t>
      </w:r>
      <w:r>
        <w:rPr>
          <w:rFonts w:ascii="Arial"/>
        </w:rPr>
        <w:t>First</w:t>
      </w:r>
      <w:r>
        <w:rPr>
          <w:rFonts w:ascii="Arial"/>
          <w:spacing w:val="-8"/>
        </w:rPr>
        <w:t> </w:t>
      </w:r>
      <w:r>
        <w:rPr>
          <w:rFonts w:ascii="Arial"/>
        </w:rPr>
        <w:t>Coast</w:t>
      </w:r>
      <w:r>
        <w:rPr>
          <w:rFonts w:ascii="Arial"/>
          <w:spacing w:val="-8"/>
        </w:rPr>
        <w:t> </w:t>
      </w:r>
      <w:r>
        <w:rPr>
          <w:rFonts w:ascii="Arial"/>
        </w:rPr>
        <w:t>premiere </w:t>
      </w:r>
      <w:r>
        <w:rPr>
          <w:rFonts w:ascii="Arial"/>
        </w:rPr>
        <w:t>of </w:t>
      </w:r>
      <w:r>
        <w:rPr>
          <w:rFonts w:ascii="Arial"/>
          <w:i/>
        </w:rPr>
        <w:t>Chaplains</w:t>
      </w:r>
      <w:r>
        <w:rPr>
          <w:rFonts w:ascii="Arial"/>
        </w:rPr>
        <w:t>, a two-hour documentary that takes viewers inside the lives of the men and women </w:t>
      </w:r>
      <w:r>
        <w:rPr>
          <w:rFonts w:ascii="Arial"/>
        </w:rPr>
        <w:t>who </w:t>
      </w:r>
      <w:r>
        <w:rPr>
          <w:rFonts w:ascii="Arial"/>
        </w:rPr>
        <w:t>provide spiritual and pastoral care to those in need </w:t>
      </w:r>
      <w:r>
        <w:rPr>
          <w:rFonts w:ascii="Arial"/>
        </w:rPr>
        <w:t>of guidance</w:t>
      </w:r>
      <w:r>
        <w:rPr>
          <w:rFonts w:ascii="Arial"/>
        </w:rPr>
        <w:t>. WJCT </w:t>
      </w:r>
      <w:r>
        <w:rPr>
          <w:rFonts w:ascii="Arial"/>
        </w:rPr>
        <w:t>i</w:t>
      </w:r>
      <w:r>
        <w:rPr>
          <w:rFonts w:ascii="Arial"/>
        </w:rPr>
        <w:t>nvited several local chaplains to the free </w:t>
      </w:r>
      <w:r>
        <w:rPr>
          <w:rFonts w:ascii="Arial"/>
        </w:rPr>
        <w:t>public </w:t>
      </w:r>
      <w:r>
        <w:rPr>
          <w:rFonts w:ascii="Arial"/>
        </w:rPr>
        <w:t>screening, which began with a reception and </w:t>
      </w:r>
      <w:r>
        <w:rPr>
          <w:rFonts w:ascii="Arial"/>
        </w:rPr>
        <w:t>featur</w:t>
      </w:r>
      <w:r>
        <w:rPr>
          <w:rFonts w:ascii="Arial"/>
        </w:rPr>
        <w:t>ed a Q&amp;A session with </w:t>
      </w:r>
      <w:r>
        <w:rPr>
          <w:rFonts w:ascii="Arial"/>
          <w:i/>
        </w:rPr>
        <w:t>Chaplains </w:t>
      </w:r>
      <w:r>
        <w:rPr>
          <w:rFonts w:ascii="Arial"/>
        </w:rPr>
        <w:t>director Martin</w:t>
      </w:r>
      <w:r>
        <w:rPr>
          <w:rFonts w:ascii="Arial"/>
          <w:spacing w:val="-15"/>
        </w:rPr>
        <w:t> </w:t>
      </w:r>
      <w:r>
        <w:rPr>
          <w:rFonts w:ascii="Arial"/>
        </w:rPr>
        <w:t>Doblmeier.</w:t>
      </w:r>
    </w:p>
    <w:p>
      <w:pPr>
        <w:pStyle w:val="BodyText"/>
        <w:spacing w:line="228" w:lineRule="auto" w:before="166"/>
        <w:ind w:left="367" w:right="4398" w:firstLine="11"/>
        <w:jc w:val="left"/>
        <w:rPr>
          <w:rFonts w:ascii="Arial" w:hAnsi="Arial" w:cs="Arial" w:eastAsia="Arial" w:hint="default"/>
        </w:rPr>
      </w:pPr>
      <w:r>
        <w:rPr>
          <w:rFonts w:ascii="Arial"/>
          <w:b/>
        </w:rPr>
        <w:t>Jacksonville 2015 Mayo</w:t>
      </w:r>
      <w:r>
        <w:rPr>
          <w:rFonts w:ascii="Arial"/>
          <w:b/>
        </w:rPr>
        <w:t>ral </w:t>
      </w:r>
      <w:r>
        <w:rPr>
          <w:rFonts w:ascii="Arial"/>
          <w:b/>
        </w:rPr>
        <w:t>Debate</w:t>
      </w:r>
      <w:r>
        <w:rPr>
          <w:rFonts w:ascii="Arial"/>
          <w:b/>
        </w:rPr>
        <w:t>. </w:t>
      </w:r>
      <w:r>
        <w:rPr>
          <w:rFonts w:ascii="Arial"/>
        </w:rPr>
        <w:t>On March 12, 2015, WJCT Public Broadcasting teamed up with local partners First Coast News and </w:t>
      </w:r>
      <w:r>
        <w:rPr>
          <w:rFonts w:ascii="Arial"/>
          <w:i/>
        </w:rPr>
        <w:t>The Florida Times-Union </w:t>
      </w:r>
      <w:r>
        <w:rPr>
          <w:rFonts w:ascii="Arial"/>
        </w:rPr>
        <w:t>to provide Jacksonville's voters with a comprehensive look at the 2015 mayor's race. The </w:t>
      </w:r>
      <w:r>
        <w:rPr>
          <w:rFonts w:ascii="Arial"/>
        </w:rPr>
        <w:t>live </w:t>
      </w:r>
      <w:r>
        <w:rPr>
          <w:rFonts w:ascii="Arial"/>
        </w:rPr>
        <w:t>debate was held at WJCT Studios and simulcast on WJCT </w:t>
      </w:r>
      <w:r>
        <w:rPr>
          <w:rFonts w:ascii="Arial"/>
        </w:rPr>
        <w:t>Public Television</w:t>
      </w:r>
      <w:r>
        <w:rPr>
          <w:rFonts w:ascii="Arial"/>
        </w:rPr>
        <w:t>, 89.9 FM and online at</w:t>
      </w:r>
      <w:r>
        <w:rPr>
          <w:rFonts w:ascii="Arial"/>
          <w:spacing w:val="6"/>
        </w:rPr>
        <w:t> </w:t>
      </w:r>
      <w:r>
        <w:rPr>
          <w:rFonts w:ascii="Arial"/>
        </w:rPr>
        <w:t>WJCT.org.</w:t>
      </w:r>
    </w:p>
    <w:p>
      <w:pPr>
        <w:pStyle w:val="BodyText"/>
        <w:spacing w:line="228" w:lineRule="auto" w:before="162"/>
        <w:ind w:left="366" w:right="4538"/>
        <w:jc w:val="both"/>
        <w:rPr>
          <w:rFonts w:ascii="Arial" w:hAnsi="Arial" w:cs="Arial" w:eastAsia="Arial" w:hint="default"/>
        </w:rPr>
      </w:pPr>
      <w:r>
        <w:rPr/>
        <w:pict>
          <v:shape style="position:absolute;margin-left:339.619385pt;margin-top:67.251945pt;width:243.186646pt;height:136.48851pt;mso-position-horizontal-relative:page;mso-position-vertical-relative:paragraph;z-index:-18976" type="#_x0000_t75" stroked="false">
            <v:imagedata r:id="rId10" o:title=""/>
          </v:shape>
        </w:pict>
      </w:r>
      <w:r>
        <w:rPr>
          <w:rFonts w:ascii="Arial"/>
          <w:b/>
        </w:rPr>
        <w:t>Race in the River City</w:t>
      </w:r>
      <w:r>
        <w:rPr>
          <w:rFonts w:ascii="Arial"/>
          <w:b/>
        </w:rPr>
        <w:t>. </w:t>
      </w:r>
      <w:r>
        <w:rPr>
          <w:rFonts w:ascii="Arial"/>
        </w:rPr>
        <w:t>WJCT hosted </w:t>
      </w:r>
      <w:r>
        <w:rPr>
          <w:rFonts w:ascii="Arial"/>
          <w:i/>
        </w:rPr>
        <w:t>Race in the River City</w:t>
      </w:r>
      <w:r>
        <w:rPr>
          <w:rFonts w:ascii="Arial"/>
        </w:rPr>
        <w:t>, a community conversation</w:t>
      </w:r>
      <w:r>
        <w:rPr>
          <w:rFonts w:ascii="Arial"/>
          <w:spacing w:val="-6"/>
        </w:rPr>
        <w:t> </w:t>
      </w:r>
      <w:r>
        <w:rPr>
          <w:rFonts w:ascii="Arial"/>
        </w:rPr>
        <w:t>about</w:t>
      </w:r>
      <w:r>
        <w:rPr>
          <w:rFonts w:ascii="Arial"/>
          <w:spacing w:val="-6"/>
        </w:rPr>
        <w:t> </w:t>
      </w:r>
      <w:r>
        <w:rPr>
          <w:rFonts w:ascii="Arial"/>
        </w:rPr>
        <w:t>issues</w:t>
      </w:r>
      <w:r>
        <w:rPr>
          <w:rFonts w:ascii="Arial"/>
          <w:spacing w:val="-6"/>
        </w:rPr>
        <w:t> </w:t>
      </w:r>
      <w:r>
        <w:rPr>
          <w:rFonts w:ascii="Arial"/>
        </w:rPr>
        <w:t>of</w:t>
      </w:r>
      <w:r>
        <w:rPr>
          <w:rFonts w:ascii="Arial"/>
          <w:spacing w:val="-6"/>
        </w:rPr>
        <w:t> </w:t>
      </w:r>
      <w:r>
        <w:rPr>
          <w:rFonts w:ascii="Arial"/>
        </w:rPr>
        <w:t>race</w:t>
      </w:r>
      <w:r>
        <w:rPr>
          <w:rFonts w:ascii="Arial"/>
          <w:spacing w:val="-6"/>
        </w:rPr>
        <w:t> </w:t>
      </w:r>
      <w:r>
        <w:rPr>
          <w:rFonts w:ascii="Arial"/>
        </w:rPr>
        <w:t>and</w:t>
      </w:r>
      <w:r>
        <w:rPr>
          <w:rFonts w:ascii="Arial"/>
          <w:spacing w:val="-6"/>
        </w:rPr>
        <w:t> </w:t>
      </w:r>
      <w:r>
        <w:rPr>
          <w:rFonts w:ascii="Arial"/>
        </w:rPr>
        <w:t>justice.</w:t>
      </w:r>
      <w:r>
        <w:rPr>
          <w:rFonts w:ascii="Arial"/>
          <w:spacing w:val="-5"/>
        </w:rPr>
        <w:t> </w:t>
      </w:r>
      <w:r>
        <w:rPr>
          <w:rFonts w:ascii="Arial"/>
          <w:i/>
        </w:rPr>
        <w:t>State</w:t>
      </w:r>
      <w:r>
        <w:rPr>
          <w:rFonts w:ascii="Arial"/>
          <w:i/>
          <w:spacing w:val="-6"/>
        </w:rPr>
        <w:t> </w:t>
      </w:r>
      <w:r>
        <w:rPr>
          <w:rFonts w:ascii="Arial"/>
          <w:i/>
        </w:rPr>
        <w:t>of</w:t>
      </w:r>
      <w:r>
        <w:rPr>
          <w:rFonts w:ascii="Arial"/>
          <w:i/>
          <w:spacing w:val="-6"/>
        </w:rPr>
        <w:t> </w:t>
      </w:r>
      <w:r>
        <w:rPr>
          <w:rFonts w:ascii="Arial"/>
          <w:i/>
        </w:rPr>
        <w:t>the</w:t>
      </w:r>
      <w:r>
        <w:rPr>
          <w:rFonts w:ascii="Arial"/>
          <w:i/>
          <w:spacing w:val="-6"/>
        </w:rPr>
        <w:t> </w:t>
      </w:r>
      <w:r>
        <w:rPr>
          <w:rFonts w:ascii="Arial"/>
          <w:i/>
        </w:rPr>
        <w:t>Re:Union</w:t>
      </w:r>
      <w:r>
        <w:rPr>
          <w:rFonts w:ascii="Arial"/>
          <w:i/>
          <w:spacing w:val="-6"/>
        </w:rPr>
        <w:t> </w:t>
      </w:r>
      <w:r>
        <w:rPr>
          <w:rFonts w:ascii="Arial"/>
        </w:rPr>
        <w:t>host</w:t>
      </w:r>
      <w:r>
        <w:rPr>
          <w:rFonts w:ascii="Arial"/>
          <w:spacing w:val="-6"/>
        </w:rPr>
        <w:t> </w:t>
      </w:r>
      <w:r>
        <w:rPr>
          <w:rFonts w:ascii="Arial"/>
        </w:rPr>
        <w:t>Al </w:t>
      </w:r>
      <w:r>
        <w:rPr>
          <w:rFonts w:ascii="Arial"/>
        </w:rPr>
        <w:t>Letson facilitated the evening, which was attended by </w:t>
      </w:r>
      <w:r>
        <w:rPr>
          <w:rFonts w:ascii="Arial"/>
        </w:rPr>
        <w:t>a diverse group of </w:t>
      </w:r>
      <w:r>
        <w:rPr>
          <w:rFonts w:ascii="Arial"/>
        </w:rPr>
        <w:t>community members, law enforcement officers and experts on race and society. </w:t>
      </w:r>
      <w:r>
        <w:rPr>
          <w:rFonts w:ascii="Arial"/>
        </w:rPr>
        <w:t>The </w:t>
      </w:r>
      <w:r>
        <w:rPr>
          <w:rFonts w:ascii="Arial"/>
        </w:rPr>
        <w:t>event </w:t>
      </w:r>
      <w:r>
        <w:rPr>
          <w:rFonts w:ascii="Arial"/>
        </w:rPr>
        <w:t>gave </w:t>
      </w:r>
      <w:r>
        <w:rPr>
          <w:rFonts w:ascii="Arial"/>
        </w:rPr>
        <w:t>many First Coast residents </w:t>
      </w:r>
      <w:r>
        <w:rPr>
          <w:rFonts w:ascii="Arial"/>
        </w:rPr>
        <w:t>the opportunity t</w:t>
      </w:r>
      <w:r>
        <w:rPr>
          <w:rFonts w:ascii="Arial"/>
        </w:rPr>
        <w:t>o hear the</w:t>
      </w:r>
      <w:r>
        <w:rPr>
          <w:rFonts w:ascii="Arial"/>
          <w:spacing w:val="-9"/>
        </w:rPr>
        <w:t> </w:t>
      </w:r>
      <w:r>
        <w:rPr>
          <w:rFonts w:ascii="Arial"/>
        </w:rPr>
        <w:t>honest</w:t>
      </w:r>
      <w:r>
        <w:rPr>
          <w:rFonts w:ascii="Arial"/>
          <w:spacing w:val="-9"/>
        </w:rPr>
        <w:t> </w:t>
      </w:r>
      <w:r>
        <w:rPr>
          <w:rFonts w:ascii="Arial"/>
        </w:rPr>
        <w:t>perspectives</w:t>
      </w:r>
      <w:r>
        <w:rPr>
          <w:rFonts w:ascii="Arial"/>
          <w:spacing w:val="-9"/>
        </w:rPr>
        <w:t> </w:t>
      </w:r>
      <w:r>
        <w:rPr>
          <w:rFonts w:ascii="Arial"/>
        </w:rPr>
        <w:t>of</w:t>
      </w:r>
      <w:r>
        <w:rPr>
          <w:rFonts w:ascii="Arial"/>
          <w:spacing w:val="-9"/>
        </w:rPr>
        <w:t> </w:t>
      </w:r>
      <w:r>
        <w:rPr>
          <w:rFonts w:ascii="Arial"/>
        </w:rPr>
        <w:t>others</w:t>
      </w:r>
      <w:r>
        <w:rPr>
          <w:rFonts w:ascii="Arial"/>
          <w:spacing w:val="-9"/>
        </w:rPr>
        <w:t> </w:t>
      </w:r>
      <w:r>
        <w:rPr>
          <w:rFonts w:ascii="Arial"/>
        </w:rPr>
        <w:t>in</w:t>
      </w:r>
      <w:r>
        <w:rPr>
          <w:rFonts w:ascii="Arial"/>
          <w:spacing w:val="-9"/>
        </w:rPr>
        <w:t> </w:t>
      </w:r>
      <w:r>
        <w:rPr>
          <w:rFonts w:ascii="Arial"/>
        </w:rPr>
        <w:t>their</w:t>
      </w:r>
      <w:r>
        <w:rPr>
          <w:rFonts w:ascii="Arial"/>
          <w:spacing w:val="-9"/>
        </w:rPr>
        <w:t> </w:t>
      </w:r>
      <w:r>
        <w:rPr>
          <w:rFonts w:ascii="Arial"/>
        </w:rPr>
        <w:t>community.</w:t>
      </w:r>
    </w:p>
    <w:p>
      <w:pPr>
        <w:pStyle w:val="BodyText"/>
        <w:spacing w:line="225" w:lineRule="auto" w:before="107"/>
        <w:ind w:left="344" w:right="5266" w:firstLine="11"/>
        <w:jc w:val="left"/>
        <w:rPr>
          <w:rFonts w:ascii="Arial" w:hAnsi="Arial" w:cs="Arial" w:eastAsia="Arial" w:hint="default"/>
        </w:rPr>
      </w:pPr>
      <w:r>
        <w:rPr>
          <w:rFonts w:ascii="Arial"/>
          <w:b/>
        </w:rPr>
        <w:t>One Spark 201</w:t>
      </w:r>
      <w:r>
        <w:rPr>
          <w:rFonts w:ascii="Arial"/>
          <w:b/>
          <w:i/>
        </w:rPr>
        <w:t>5</w:t>
      </w:r>
      <w:r>
        <w:rPr>
          <w:rFonts w:ascii="Arial"/>
          <w:b/>
        </w:rPr>
        <w:t>. </w:t>
      </w:r>
      <w:r>
        <w:rPr>
          <w:spacing w:val="-3"/>
        </w:rPr>
        <w:t>WJCT </w:t>
      </w:r>
      <w:r>
        <w:rPr>
          <w:rFonts w:ascii="Arial"/>
        </w:rPr>
        <w:t>promoted and </w:t>
      </w:r>
      <w:r>
        <w:rPr/>
        <w:t>participated in One Spark, Jacksonville's arts and innovation festival, for a </w:t>
      </w:r>
      <w:r>
        <w:rPr>
          <w:rFonts w:ascii="Arial"/>
        </w:rPr>
        <w:t>third </w:t>
      </w:r>
      <w:r>
        <w:rPr/>
        <w:t>consecutive </w:t>
      </w:r>
      <w:r>
        <w:rPr>
          <w:spacing w:val="-4"/>
        </w:rPr>
        <w:t>year. </w:t>
      </w:r>
      <w:r>
        <w:rPr>
          <w:rFonts w:ascii="Arial"/>
        </w:rPr>
        <w:t>WJCT's </w:t>
      </w:r>
      <w:r>
        <w:rPr>
          <w:rFonts w:ascii="Arial"/>
          <w:i/>
        </w:rPr>
        <w:t>First Coast Connect on the Go! </w:t>
      </w:r>
      <w:r>
        <w:rPr/>
        <w:t>series </w:t>
      </w:r>
      <w:r>
        <w:rPr>
          <w:rFonts w:ascii="Arial"/>
        </w:rPr>
        <w:t>gave </w:t>
      </w:r>
      <w:r>
        <w:rPr/>
        <w:t>festival attendees</w:t>
      </w:r>
      <w:r>
        <w:rPr>
          <w:spacing w:val="-11"/>
        </w:rPr>
        <w:t> </w:t>
      </w:r>
      <w:r>
        <w:rPr/>
        <w:t>the</w:t>
      </w:r>
      <w:r>
        <w:rPr>
          <w:spacing w:val="-8"/>
        </w:rPr>
        <w:t> </w:t>
      </w:r>
      <w:r>
        <w:rPr/>
        <w:t>opportunity</w:t>
      </w:r>
      <w:r>
        <w:rPr>
          <w:spacing w:val="-17"/>
        </w:rPr>
        <w:t> </w:t>
      </w:r>
      <w:r>
        <w:rPr/>
        <w:t>to</w:t>
      </w:r>
      <w:r>
        <w:rPr>
          <w:spacing w:val="-14"/>
        </w:rPr>
        <w:t> </w:t>
      </w:r>
      <w:r>
        <w:rPr/>
        <w:t>become</w:t>
      </w:r>
      <w:r>
        <w:rPr>
          <w:spacing w:val="-14"/>
        </w:rPr>
        <w:t> </w:t>
      </w:r>
      <w:r>
        <w:rPr/>
        <w:t>audience</w:t>
      </w:r>
      <w:r>
        <w:rPr>
          <w:spacing w:val="-8"/>
        </w:rPr>
        <w:t> </w:t>
      </w:r>
      <w:r>
        <w:rPr/>
        <w:t>members</w:t>
      </w:r>
      <w:r>
        <w:rPr>
          <w:spacing w:val="-15"/>
        </w:rPr>
        <w:t> </w:t>
      </w:r>
      <w:r>
        <w:rPr/>
        <w:t>for</w:t>
      </w:r>
      <w:r>
        <w:rPr>
          <w:spacing w:val="-13"/>
        </w:rPr>
        <w:t> </w:t>
      </w:r>
      <w:r>
        <w:rPr/>
        <w:t>one</w:t>
      </w:r>
      <w:r>
        <w:rPr>
          <w:spacing w:val="-9"/>
        </w:rPr>
        <w:t> </w:t>
      </w:r>
      <w:r>
        <w:rPr/>
        <w:t>of </w:t>
      </w:r>
      <w:r>
        <w:rPr/>
        <w:t>three</w:t>
      </w:r>
      <w:r>
        <w:rPr>
          <w:spacing w:val="-13"/>
        </w:rPr>
        <w:t> </w:t>
      </w:r>
      <w:r>
        <w:rPr/>
        <w:t>One</w:t>
      </w:r>
      <w:r>
        <w:rPr>
          <w:spacing w:val="-12"/>
        </w:rPr>
        <w:t> </w:t>
      </w:r>
      <w:r>
        <w:rPr/>
        <w:t>Spark-themed</w:t>
      </w:r>
      <w:r>
        <w:rPr>
          <w:spacing w:val="-7"/>
        </w:rPr>
        <w:t> </w:t>
      </w:r>
      <w:r>
        <w:rPr/>
        <w:t>editions</w:t>
      </w:r>
      <w:r>
        <w:rPr>
          <w:spacing w:val="-12"/>
        </w:rPr>
        <w:t> </w:t>
      </w:r>
      <w:r>
        <w:rPr/>
        <w:t>of</w:t>
      </w:r>
      <w:r>
        <w:rPr>
          <w:spacing w:val="-12"/>
        </w:rPr>
        <w:t> </w:t>
      </w:r>
      <w:r>
        <w:rPr>
          <w:rFonts w:ascii="Arial"/>
          <w:i/>
        </w:rPr>
        <w:t>First</w:t>
      </w:r>
      <w:r>
        <w:rPr>
          <w:rFonts w:ascii="Arial"/>
          <w:i/>
          <w:spacing w:val="-8"/>
        </w:rPr>
        <w:t> </w:t>
      </w:r>
      <w:r>
        <w:rPr>
          <w:rFonts w:ascii="Arial"/>
          <w:i/>
        </w:rPr>
        <w:t>Coast</w:t>
      </w:r>
      <w:r>
        <w:rPr>
          <w:rFonts w:ascii="Arial"/>
          <w:i/>
          <w:spacing w:val="-7"/>
        </w:rPr>
        <w:t> </w:t>
      </w:r>
      <w:r>
        <w:rPr>
          <w:rFonts w:ascii="Arial"/>
          <w:i/>
        </w:rPr>
        <w:t>Connect</w:t>
      </w:r>
      <w:r>
        <w:rPr>
          <w:rFonts w:ascii="Arial"/>
          <w:i/>
          <w:spacing w:val="-7"/>
        </w:rPr>
        <w:t> </w:t>
      </w:r>
      <w:r>
        <w:rPr>
          <w:rFonts w:ascii="Arial"/>
        </w:rPr>
        <w:t>hosted</w:t>
      </w:r>
      <w:r>
        <w:rPr>
          <w:rFonts w:ascii="Arial"/>
          <w:spacing w:val="-13"/>
        </w:rPr>
        <w:t> </w:t>
      </w:r>
      <w:r>
        <w:rPr>
          <w:rFonts w:ascii="Arial"/>
        </w:rPr>
        <w:t>by </w:t>
      </w:r>
      <w:r>
        <w:rPr>
          <w:rFonts w:ascii="Arial"/>
        </w:rPr>
        <w:t>Melissa Ross and </w:t>
      </w:r>
      <w:r>
        <w:rPr>
          <w:rFonts w:ascii="Arial"/>
        </w:rPr>
        <w:t>recorded from the MOCA Jacksonville theater during </w:t>
      </w:r>
      <w:r>
        <w:rPr>
          <w:rFonts w:ascii="Arial"/>
        </w:rPr>
        <w:t>festival </w:t>
      </w:r>
      <w:r>
        <w:rPr>
          <w:rFonts w:ascii="Arial"/>
        </w:rPr>
        <w:t>evenings. </w:t>
      </w:r>
      <w:r>
        <w:rPr>
          <w:rFonts w:ascii="Arial"/>
        </w:rPr>
        <w:t>Sean Birch produced the shows </w:t>
      </w:r>
      <w:r>
        <w:rPr>
          <w:rFonts w:ascii="Arial"/>
        </w:rPr>
        <w:t>and </w:t>
      </w:r>
      <w:r>
        <w:rPr>
          <w:rFonts w:ascii="Arial"/>
        </w:rPr>
        <w:t>WJCT Music Director David Luckin attracted guests and kicked things</w:t>
      </w:r>
      <w:r>
        <w:rPr>
          <w:rFonts w:ascii="Arial"/>
          <w:spacing w:val="-9"/>
        </w:rPr>
        <w:t> </w:t>
      </w:r>
      <w:r>
        <w:rPr>
          <w:rFonts w:ascii="Arial"/>
        </w:rPr>
        <w:t>off</w:t>
      </w:r>
      <w:r>
        <w:rPr>
          <w:rFonts w:ascii="Arial"/>
          <w:spacing w:val="-9"/>
        </w:rPr>
        <w:t> </w:t>
      </w:r>
      <w:r>
        <w:rPr>
          <w:rFonts w:ascii="Arial"/>
        </w:rPr>
        <w:t>with</w:t>
      </w:r>
      <w:r>
        <w:rPr>
          <w:rFonts w:ascii="Arial"/>
          <w:spacing w:val="-9"/>
        </w:rPr>
        <w:t> </w:t>
      </w:r>
      <w:r>
        <w:rPr>
          <w:rFonts w:ascii="Arial"/>
        </w:rPr>
        <w:t>an</w:t>
      </w:r>
      <w:r>
        <w:rPr>
          <w:rFonts w:ascii="Arial"/>
          <w:spacing w:val="-9"/>
        </w:rPr>
        <w:t> </w:t>
      </w:r>
      <w:r>
        <w:rPr>
          <w:rFonts w:ascii="Arial"/>
          <w:i/>
        </w:rPr>
        <w:t>Electro</w:t>
      </w:r>
      <w:r>
        <w:rPr>
          <w:rFonts w:ascii="Arial"/>
          <w:i/>
          <w:spacing w:val="-9"/>
        </w:rPr>
        <w:t> </w:t>
      </w:r>
      <w:r>
        <w:rPr>
          <w:rFonts w:ascii="Arial"/>
          <w:i/>
        </w:rPr>
        <w:t>Lounge</w:t>
      </w:r>
      <w:r>
        <w:rPr>
          <w:rFonts w:ascii="Arial"/>
          <w:i/>
          <w:spacing w:val="-9"/>
        </w:rPr>
        <w:t> </w:t>
      </w:r>
      <w:r>
        <w:rPr>
          <w:rFonts w:ascii="Arial"/>
        </w:rPr>
        <w:t>pre-show.</w:t>
      </w:r>
    </w:p>
    <w:p>
      <w:pPr>
        <w:spacing w:line="224" w:lineRule="exact" w:before="154"/>
        <w:ind w:left="354" w:right="4519" w:firstLine="0"/>
        <w:jc w:val="left"/>
        <w:rPr>
          <w:rFonts w:ascii="Arial" w:hAnsi="Arial" w:cs="Arial" w:eastAsia="Arial" w:hint="default"/>
          <w:sz w:val="20"/>
          <w:szCs w:val="20"/>
        </w:rPr>
      </w:pPr>
      <w:r>
        <w:rPr>
          <w:rFonts w:ascii="Arial"/>
          <w:b/>
          <w:sz w:val="20"/>
        </w:rPr>
        <w:t>Swamp</w:t>
      </w:r>
      <w:r>
        <w:rPr>
          <w:rFonts w:ascii="Arial"/>
          <w:b/>
          <w:spacing w:val="-13"/>
          <w:sz w:val="20"/>
        </w:rPr>
        <w:t> </w:t>
      </w:r>
      <w:r>
        <w:rPr>
          <w:rFonts w:ascii="Arial"/>
          <w:b/>
          <w:sz w:val="20"/>
        </w:rPr>
        <w:t>Radio.</w:t>
      </w:r>
      <w:r>
        <w:rPr>
          <w:rFonts w:ascii="Arial"/>
          <w:b/>
          <w:spacing w:val="-14"/>
          <w:sz w:val="20"/>
        </w:rPr>
        <w:t> </w:t>
      </w:r>
      <w:r>
        <w:rPr>
          <w:rFonts w:ascii="Arial"/>
          <w:spacing w:val="-3"/>
          <w:sz w:val="20"/>
        </w:rPr>
        <w:t>WJCT</w:t>
      </w:r>
      <w:r>
        <w:rPr>
          <w:rFonts w:ascii="Arial"/>
          <w:spacing w:val="-10"/>
          <w:sz w:val="20"/>
        </w:rPr>
        <w:t> </w:t>
      </w:r>
      <w:r>
        <w:rPr>
          <w:rFonts w:ascii="Arial"/>
          <w:sz w:val="20"/>
        </w:rPr>
        <w:t>broadcast</w:t>
      </w:r>
      <w:r>
        <w:rPr>
          <w:rFonts w:ascii="Arial"/>
          <w:spacing w:val="-14"/>
          <w:sz w:val="20"/>
        </w:rPr>
        <w:t> </w:t>
      </w:r>
      <w:r>
        <w:rPr>
          <w:rFonts w:ascii="Arial"/>
          <w:sz w:val="20"/>
        </w:rPr>
        <w:t>special</w:t>
      </w:r>
      <w:r>
        <w:rPr>
          <w:rFonts w:ascii="Arial"/>
          <w:spacing w:val="-13"/>
          <w:sz w:val="20"/>
        </w:rPr>
        <w:t> </w:t>
      </w:r>
      <w:r>
        <w:rPr>
          <w:rFonts w:ascii="Arial"/>
          <w:sz w:val="20"/>
        </w:rPr>
        <w:t>radio</w:t>
      </w:r>
      <w:r>
        <w:rPr>
          <w:rFonts w:ascii="Arial"/>
          <w:spacing w:val="-13"/>
          <w:sz w:val="20"/>
        </w:rPr>
        <w:t> </w:t>
      </w:r>
      <w:r>
        <w:rPr>
          <w:rFonts w:ascii="Arial"/>
          <w:sz w:val="20"/>
        </w:rPr>
        <w:t>encores</w:t>
      </w:r>
      <w:r>
        <w:rPr>
          <w:rFonts w:ascii="Arial"/>
          <w:spacing w:val="-8"/>
          <w:sz w:val="20"/>
        </w:rPr>
        <w:t> </w:t>
      </w:r>
      <w:r>
        <w:rPr>
          <w:rFonts w:ascii="Arial"/>
          <w:sz w:val="20"/>
        </w:rPr>
        <w:t>of</w:t>
      </w:r>
      <w:r>
        <w:rPr>
          <w:rFonts w:ascii="Arial"/>
          <w:spacing w:val="-13"/>
          <w:sz w:val="20"/>
        </w:rPr>
        <w:t> </w:t>
      </w:r>
      <w:r>
        <w:rPr>
          <w:rFonts w:ascii="Arial"/>
          <w:sz w:val="20"/>
        </w:rPr>
        <w:t>the</w:t>
      </w:r>
    </w:p>
    <w:p>
      <w:pPr>
        <w:pStyle w:val="BodyText"/>
        <w:spacing w:line="224" w:lineRule="exact"/>
        <w:ind w:left="353" w:right="4519"/>
        <w:jc w:val="left"/>
      </w:pPr>
      <w:r>
        <w:rPr>
          <w:rFonts w:ascii="Arial"/>
        </w:rPr>
        <w:t>second</w:t>
      </w:r>
      <w:r>
        <w:rPr>
          <w:rFonts w:ascii="Arial"/>
          <w:spacing w:val="-15"/>
        </w:rPr>
        <w:t> </w:t>
      </w:r>
      <w:r>
        <w:rPr/>
        <w:t>season</w:t>
      </w:r>
      <w:r>
        <w:rPr>
          <w:spacing w:val="-12"/>
        </w:rPr>
        <w:t> </w:t>
      </w:r>
      <w:r>
        <w:rPr/>
        <w:t>of</w:t>
      </w:r>
      <w:r>
        <w:rPr>
          <w:spacing w:val="-12"/>
        </w:rPr>
        <w:t> </w:t>
      </w:r>
      <w:r>
        <w:rPr>
          <w:rFonts w:ascii="Arial"/>
          <w:i/>
        </w:rPr>
        <w:t>Swamp</w:t>
      </w:r>
      <w:r>
        <w:rPr>
          <w:rFonts w:ascii="Arial"/>
          <w:i/>
          <w:spacing w:val="-12"/>
        </w:rPr>
        <w:t> </w:t>
      </w:r>
      <w:r>
        <w:rPr>
          <w:rFonts w:ascii="Arial"/>
          <w:i/>
        </w:rPr>
        <w:t>Radio</w:t>
      </w:r>
      <w:r>
        <w:rPr/>
        <w:t>,</w:t>
      </w:r>
      <w:r>
        <w:rPr>
          <w:spacing w:val="-12"/>
        </w:rPr>
        <w:t> </w:t>
      </w:r>
      <w:r>
        <w:rPr/>
        <w:t>a</w:t>
      </w:r>
      <w:r>
        <w:rPr>
          <w:spacing w:val="-14"/>
        </w:rPr>
        <w:t> </w:t>
      </w:r>
      <w:r>
        <w:rPr>
          <w:rFonts w:ascii="Arial"/>
        </w:rPr>
        <w:t>local</w:t>
      </w:r>
      <w:r>
        <w:rPr>
          <w:rFonts w:ascii="Arial"/>
          <w:spacing w:val="-14"/>
        </w:rPr>
        <w:t> </w:t>
      </w:r>
      <w:r>
        <w:rPr/>
        <w:t>stage</w:t>
      </w:r>
      <w:r>
        <w:rPr>
          <w:spacing w:val="-12"/>
        </w:rPr>
        <w:t> </w:t>
      </w:r>
      <w:r>
        <w:rPr/>
        <w:t>and</w:t>
      </w:r>
      <w:r>
        <w:rPr>
          <w:spacing w:val="-7"/>
        </w:rPr>
        <w:t> </w:t>
      </w:r>
      <w:r>
        <w:rPr/>
        <w:t>radio</w:t>
      </w:r>
      <w:r>
        <w:rPr>
          <w:spacing w:val="-8"/>
        </w:rPr>
        <w:t> </w:t>
      </w:r>
      <w:r>
        <w:rPr/>
        <w:t>show</w:t>
      </w:r>
      <w:r>
        <w:rPr>
          <w:spacing w:val="-15"/>
        </w:rPr>
        <w:t> </w:t>
      </w:r>
      <w:r>
        <w:rPr/>
        <w:t>that</w:t>
      </w:r>
    </w:p>
    <w:p>
      <w:pPr>
        <w:spacing w:after="0" w:line="224" w:lineRule="exact"/>
        <w:jc w:val="left"/>
        <w:sectPr>
          <w:headerReference w:type="default" r:id="rId7"/>
          <w:pgSz w:w="12240" w:h="15840"/>
          <w:pgMar w:header="720" w:footer="0" w:top="2160" w:bottom="280" w:left="320" w:right="360"/>
        </w:sectPr>
      </w:pPr>
    </w:p>
    <w:p>
      <w:pPr>
        <w:pStyle w:val="BodyText"/>
        <w:spacing w:line="211" w:lineRule="exact"/>
        <w:ind w:left="353" w:right="-8"/>
        <w:jc w:val="left"/>
        <w:rPr>
          <w:rFonts w:ascii="Arial" w:hAnsi="Arial" w:cs="Arial" w:eastAsia="Arial" w:hint="default"/>
        </w:rPr>
      </w:pPr>
      <w:r>
        <w:rPr/>
        <w:t>uses</w:t>
      </w:r>
      <w:r>
        <w:rPr>
          <w:spacing w:val="-15"/>
        </w:rPr>
        <w:t> </w:t>
      </w:r>
      <w:r>
        <w:rPr/>
        <w:t>stories,</w:t>
      </w:r>
      <w:r>
        <w:rPr>
          <w:spacing w:val="-16"/>
        </w:rPr>
        <w:t> </w:t>
      </w:r>
      <w:r>
        <w:rPr/>
        <w:t>music</w:t>
      </w:r>
      <w:r>
        <w:rPr>
          <w:spacing w:val="-15"/>
        </w:rPr>
        <w:t> </w:t>
      </w:r>
      <w:r>
        <w:rPr/>
        <w:t>and</w:t>
      </w:r>
      <w:r>
        <w:rPr>
          <w:spacing w:val="-14"/>
        </w:rPr>
        <w:t> </w:t>
      </w:r>
      <w:r>
        <w:rPr/>
        <w:t>interviews</w:t>
      </w:r>
      <w:r>
        <w:rPr>
          <w:spacing w:val="-12"/>
        </w:rPr>
        <w:t> </w:t>
      </w:r>
      <w:r>
        <w:rPr/>
        <w:t>to</w:t>
      </w:r>
      <w:r>
        <w:rPr>
          <w:spacing w:val="-11"/>
        </w:rPr>
        <w:t> </w:t>
      </w:r>
      <w:r>
        <w:rPr/>
        <w:t>celebrate</w:t>
      </w:r>
      <w:r>
        <w:rPr>
          <w:spacing w:val="-18"/>
        </w:rPr>
        <w:t> </w:t>
      </w:r>
      <w:r>
        <w:rPr/>
        <w:t>th</w:t>
      </w:r>
      <w:r>
        <w:rPr>
          <w:rFonts w:ascii="Arial"/>
        </w:rPr>
        <w:t>e</w:t>
      </w:r>
      <w:r>
        <w:rPr>
          <w:rFonts w:ascii="Arial"/>
          <w:spacing w:val="-10"/>
        </w:rPr>
        <w:t> </w:t>
      </w:r>
      <w:r>
        <w:rPr>
          <w:rFonts w:ascii="Arial"/>
        </w:rPr>
        <w:t>many</w:t>
      </w:r>
      <w:r>
        <w:rPr>
          <w:rFonts w:ascii="Arial"/>
          <w:spacing w:val="-10"/>
        </w:rPr>
        <w:t> </w:t>
      </w:r>
      <w:r>
        <w:rPr>
          <w:rFonts w:ascii="Arial"/>
        </w:rPr>
        <w:t>things</w:t>
      </w:r>
    </w:p>
    <w:p>
      <w:pPr>
        <w:pStyle w:val="BodyText"/>
        <w:spacing w:line="224" w:lineRule="exact"/>
        <w:ind w:left="353" w:right="-8"/>
        <w:jc w:val="left"/>
      </w:pPr>
      <w:r>
        <w:rPr/>
        <w:t>which</w:t>
      </w:r>
      <w:r>
        <w:rPr>
          <w:spacing w:val="-17"/>
        </w:rPr>
        <w:t> </w:t>
      </w:r>
      <w:r>
        <w:rPr>
          <w:spacing w:val="-3"/>
        </w:rPr>
        <w:t>makes</w:t>
      </w:r>
      <w:r>
        <w:rPr>
          <w:spacing w:val="-13"/>
        </w:rPr>
        <w:t> </w:t>
      </w:r>
      <w:r>
        <w:rPr/>
        <w:t>Northeast</w:t>
      </w:r>
      <w:r>
        <w:rPr>
          <w:spacing w:val="-17"/>
        </w:rPr>
        <w:t> </w:t>
      </w:r>
      <w:r>
        <w:rPr/>
        <w:t>Florida</w:t>
      </w:r>
      <w:r>
        <w:rPr>
          <w:spacing w:val="-17"/>
        </w:rPr>
        <w:t> </w:t>
      </w:r>
      <w:r>
        <w:rPr/>
        <w:t>unique.</w:t>
      </w:r>
    </w:p>
    <w:p>
      <w:pPr>
        <w:pStyle w:val="BodyText"/>
        <w:spacing w:line="218" w:lineRule="exact" w:before="153"/>
        <w:ind w:left="355" w:right="-8"/>
        <w:jc w:val="left"/>
        <w:rPr>
          <w:rFonts w:ascii="Arial" w:hAnsi="Arial" w:cs="Arial" w:eastAsia="Arial" w:hint="default"/>
        </w:rPr>
      </w:pPr>
      <w:r>
        <w:rPr>
          <w:rFonts w:ascii="Arial"/>
          <w:b/>
        </w:rPr>
        <w:t>Generation Listen</w:t>
      </w:r>
      <w:r>
        <w:rPr>
          <w:rFonts w:ascii="Arial"/>
          <w:b/>
        </w:rPr>
        <w:t>. </w:t>
      </w:r>
      <w:r>
        <w:rPr>
          <w:rFonts w:ascii="Arial"/>
        </w:rPr>
        <w:t>In </w:t>
      </w:r>
      <w:r>
        <w:rPr>
          <w:rFonts w:ascii="Arial"/>
          <w:spacing w:val="-3"/>
        </w:rPr>
        <w:t>2015, WJCT became </w:t>
      </w:r>
      <w:r>
        <w:rPr>
          <w:rFonts w:ascii="Arial"/>
        </w:rPr>
        <w:t>one of the </w:t>
      </w:r>
      <w:r>
        <w:rPr>
          <w:rFonts w:ascii="Arial"/>
          <w:spacing w:val="-3"/>
        </w:rPr>
        <w:t>first public </w:t>
      </w:r>
      <w:r>
        <w:rPr>
          <w:rFonts w:ascii="Arial"/>
          <w:spacing w:val="-3"/>
        </w:rPr>
        <w:t>broadcasting stations </w:t>
      </w:r>
      <w:r>
        <w:rPr>
          <w:rFonts w:ascii="Arial"/>
        </w:rPr>
        <w:t>in the </w:t>
      </w:r>
      <w:r>
        <w:rPr>
          <w:rFonts w:ascii="Arial"/>
          <w:spacing w:val="-3"/>
        </w:rPr>
        <w:t>nation </w:t>
      </w:r>
      <w:r>
        <w:rPr>
          <w:rFonts w:ascii="Arial"/>
        </w:rPr>
        <w:t>to </w:t>
      </w:r>
      <w:r>
        <w:rPr>
          <w:rFonts w:ascii="Arial"/>
          <w:spacing w:val="-3"/>
        </w:rPr>
        <w:t>start </w:t>
      </w:r>
      <w:r>
        <w:rPr>
          <w:rFonts w:ascii="Arial"/>
        </w:rPr>
        <w:t>its own </w:t>
      </w:r>
      <w:r>
        <w:rPr>
          <w:rFonts w:ascii="Arial"/>
          <w:spacing w:val="-3"/>
        </w:rPr>
        <w:t>Generation Listen </w:t>
      </w:r>
      <w:r>
        <w:rPr>
          <w:rFonts w:ascii="Arial"/>
          <w:spacing w:val="-3"/>
        </w:rPr>
        <w:t>program. </w:t>
      </w:r>
      <w:r>
        <w:rPr>
          <w:rFonts w:ascii="Arial"/>
        </w:rPr>
        <w:t>Generation Listen is a national movement to build a </w:t>
      </w:r>
      <w:r>
        <w:rPr>
          <w:rFonts w:ascii="Arial"/>
        </w:rPr>
        <w:t>community</w:t>
      </w:r>
      <w:r>
        <w:rPr>
          <w:rFonts w:ascii="Arial"/>
          <w:spacing w:val="-7"/>
        </w:rPr>
        <w:t> </w:t>
      </w:r>
      <w:r>
        <w:rPr>
          <w:rFonts w:ascii="Arial"/>
        </w:rPr>
        <w:t>of</w:t>
      </w:r>
      <w:r>
        <w:rPr>
          <w:rFonts w:ascii="Arial"/>
          <w:spacing w:val="-7"/>
        </w:rPr>
        <w:t> </w:t>
      </w:r>
      <w:r>
        <w:rPr>
          <w:rFonts w:ascii="Arial"/>
        </w:rPr>
        <w:t>young</w:t>
      </w:r>
      <w:r>
        <w:rPr>
          <w:rFonts w:ascii="Arial"/>
          <w:spacing w:val="-7"/>
        </w:rPr>
        <w:t> </w:t>
      </w:r>
      <w:r>
        <w:rPr>
          <w:rFonts w:ascii="Arial"/>
        </w:rPr>
        <w:t>NPR</w:t>
      </w:r>
      <w:r>
        <w:rPr>
          <w:rFonts w:ascii="Arial"/>
          <w:spacing w:val="-7"/>
        </w:rPr>
        <w:t> </w:t>
      </w:r>
      <w:r>
        <w:rPr>
          <w:rFonts w:ascii="Arial"/>
        </w:rPr>
        <w:t>listeners</w:t>
      </w:r>
      <w:r>
        <w:rPr>
          <w:rFonts w:ascii="Arial"/>
          <w:spacing w:val="-7"/>
        </w:rPr>
        <w:t> </w:t>
      </w:r>
      <w:r>
        <w:rPr>
          <w:rFonts w:ascii="Arial"/>
        </w:rPr>
        <w:t>who</w:t>
      </w:r>
      <w:r>
        <w:rPr>
          <w:rFonts w:ascii="Arial"/>
          <w:spacing w:val="-7"/>
        </w:rPr>
        <w:t> </w:t>
      </w:r>
      <w:r>
        <w:rPr>
          <w:rFonts w:ascii="Arial"/>
        </w:rPr>
        <w:t>are</w:t>
      </w:r>
      <w:r>
        <w:rPr>
          <w:rFonts w:ascii="Arial"/>
          <w:spacing w:val="-7"/>
        </w:rPr>
        <w:t> </w:t>
      </w:r>
      <w:r>
        <w:rPr>
          <w:rFonts w:ascii="Arial"/>
        </w:rPr>
        <w:t>curious</w:t>
      </w:r>
      <w:r>
        <w:rPr>
          <w:rFonts w:ascii="Arial"/>
          <w:spacing w:val="-7"/>
        </w:rPr>
        <w:t> </w:t>
      </w:r>
      <w:r>
        <w:rPr>
          <w:rFonts w:ascii="Arial"/>
        </w:rPr>
        <w:t>about</w:t>
      </w:r>
      <w:r>
        <w:rPr>
          <w:rFonts w:ascii="Arial"/>
          <w:spacing w:val="-7"/>
        </w:rPr>
        <w:t> </w:t>
      </w:r>
      <w:r>
        <w:rPr>
          <w:rFonts w:ascii="Arial"/>
        </w:rPr>
        <w:t>the</w:t>
      </w:r>
      <w:r>
        <w:rPr>
          <w:rFonts w:ascii="Arial"/>
          <w:spacing w:val="-7"/>
        </w:rPr>
        <w:t> </w:t>
      </w:r>
      <w:r>
        <w:rPr>
          <w:rFonts w:ascii="Arial"/>
        </w:rPr>
        <w:t>world </w:t>
      </w:r>
      <w:r>
        <w:rPr>
          <w:rFonts w:ascii="Arial"/>
        </w:rPr>
        <w:t>and passionate about creating a more informed and engaged public.</w:t>
      </w:r>
      <w:r>
        <w:rPr>
          <w:rFonts w:ascii="Arial"/>
          <w:spacing w:val="-8"/>
        </w:rPr>
        <w:t> </w:t>
      </w:r>
      <w:r>
        <w:rPr>
          <w:rFonts w:ascii="Arial"/>
        </w:rPr>
        <w:t>WJCT's</w:t>
      </w:r>
      <w:r>
        <w:rPr>
          <w:rFonts w:ascii="Arial"/>
          <w:spacing w:val="-8"/>
        </w:rPr>
        <w:t> </w:t>
      </w:r>
      <w:r>
        <w:rPr>
          <w:rFonts w:ascii="Arial"/>
        </w:rPr>
        <w:t>Gen</w:t>
      </w:r>
      <w:r>
        <w:rPr>
          <w:rFonts w:ascii="Arial"/>
          <w:spacing w:val="-8"/>
        </w:rPr>
        <w:t> </w:t>
      </w:r>
      <w:r>
        <w:rPr>
          <w:rFonts w:ascii="Arial"/>
        </w:rPr>
        <w:t>Listen</w:t>
      </w:r>
      <w:r>
        <w:rPr>
          <w:rFonts w:ascii="Arial"/>
          <w:spacing w:val="-8"/>
        </w:rPr>
        <w:t> </w:t>
      </w:r>
      <w:r>
        <w:rPr>
          <w:rFonts w:ascii="Arial"/>
        </w:rPr>
        <w:t>group</w:t>
      </w:r>
      <w:r>
        <w:rPr>
          <w:rFonts w:ascii="Arial"/>
          <w:spacing w:val="-8"/>
        </w:rPr>
        <w:t> </w:t>
      </w:r>
      <w:r>
        <w:rPr>
          <w:rFonts w:ascii="Arial"/>
        </w:rPr>
        <w:t>held</w:t>
      </w:r>
      <w:r>
        <w:rPr>
          <w:rFonts w:ascii="Arial"/>
          <w:spacing w:val="-8"/>
        </w:rPr>
        <w:t> </w:t>
      </w:r>
      <w:r>
        <w:rPr>
          <w:rFonts w:ascii="Arial"/>
        </w:rPr>
        <w:t>four</w:t>
      </w:r>
      <w:r>
        <w:rPr>
          <w:rFonts w:ascii="Arial"/>
          <w:spacing w:val="-8"/>
        </w:rPr>
        <w:t> </w:t>
      </w:r>
      <w:r>
        <w:rPr>
          <w:rFonts w:ascii="Arial"/>
        </w:rPr>
        <w:t>events</w:t>
      </w:r>
      <w:r>
        <w:rPr>
          <w:rFonts w:ascii="Arial"/>
          <w:spacing w:val="-8"/>
        </w:rPr>
        <w:t> </w:t>
      </w:r>
      <w:r>
        <w:rPr>
          <w:rFonts w:ascii="Arial"/>
        </w:rPr>
        <w:t>in</w:t>
      </w:r>
      <w:r>
        <w:rPr>
          <w:rFonts w:ascii="Arial"/>
          <w:spacing w:val="-8"/>
        </w:rPr>
        <w:t> </w:t>
      </w:r>
      <w:r>
        <w:rPr>
          <w:rFonts w:ascii="Arial"/>
        </w:rPr>
        <w:t>2015,</w:t>
      </w:r>
      <w:r>
        <w:rPr>
          <w:rFonts w:ascii="Arial"/>
          <w:spacing w:val="-8"/>
        </w:rPr>
        <w:t> </w:t>
      </w:r>
      <w:r>
        <w:rPr>
          <w:rFonts w:ascii="Arial"/>
        </w:rPr>
        <w:t>including "WJCT Trivia Night" at a local coffee shop and a spooky Halloween "listening</w:t>
      </w:r>
      <w:r>
        <w:rPr>
          <w:rFonts w:ascii="Arial"/>
          <w:spacing w:val="-10"/>
        </w:rPr>
        <w:t> </w:t>
      </w:r>
      <w:r>
        <w:rPr>
          <w:rFonts w:ascii="Arial"/>
        </w:rPr>
        <w:t>party"</w:t>
      </w:r>
      <w:r>
        <w:rPr>
          <w:rFonts w:ascii="Arial"/>
          <w:spacing w:val="-10"/>
        </w:rPr>
        <w:t> </w:t>
      </w:r>
      <w:r>
        <w:rPr>
          <w:rFonts w:ascii="Arial"/>
        </w:rPr>
        <w:t>with</w:t>
      </w:r>
      <w:r>
        <w:rPr>
          <w:rFonts w:ascii="Arial"/>
          <w:spacing w:val="-10"/>
        </w:rPr>
        <w:t> </w:t>
      </w:r>
      <w:r>
        <w:rPr>
          <w:rFonts w:ascii="Arial"/>
        </w:rPr>
        <w:t>sweet</w:t>
      </w:r>
      <w:r>
        <w:rPr>
          <w:rFonts w:ascii="Arial"/>
          <w:spacing w:val="-10"/>
        </w:rPr>
        <w:t> </w:t>
      </w:r>
      <w:r>
        <w:rPr>
          <w:rFonts w:ascii="Arial"/>
        </w:rPr>
        <w:t>treats</w:t>
      </w:r>
      <w:r>
        <w:rPr>
          <w:rFonts w:ascii="Arial"/>
          <w:spacing w:val="-10"/>
        </w:rPr>
        <w:t> </w:t>
      </w:r>
      <w:r>
        <w:rPr>
          <w:rFonts w:ascii="Arial"/>
        </w:rPr>
        <w:t>for</w:t>
      </w:r>
      <w:r>
        <w:rPr>
          <w:rFonts w:ascii="Arial"/>
          <w:spacing w:val="-10"/>
        </w:rPr>
        <w:t> </w:t>
      </w:r>
      <w:r>
        <w:rPr>
          <w:rFonts w:ascii="Arial"/>
        </w:rPr>
        <w:t>attendees.</w:t>
      </w:r>
      <w:r>
        <w:rPr>
          <w:rFonts w:ascii="Arial"/>
          <w:spacing w:val="-10"/>
        </w:rPr>
        <w:t> </w:t>
      </w:r>
      <w:r>
        <w:rPr>
          <w:rFonts w:ascii="Arial"/>
        </w:rPr>
        <w:t>WJCT's</w:t>
      </w:r>
      <w:r>
        <w:rPr>
          <w:rFonts w:ascii="Arial"/>
          <w:spacing w:val="-10"/>
        </w:rPr>
        <w:t> </w:t>
      </w:r>
      <w:r>
        <w:rPr>
          <w:rFonts w:ascii="Arial"/>
        </w:rPr>
        <w:t>Generation </w:t>
      </w:r>
      <w:r>
        <w:rPr>
          <w:rFonts w:ascii="Arial"/>
        </w:rPr>
        <w:t>Listen</w:t>
      </w:r>
      <w:r>
        <w:rPr>
          <w:rFonts w:ascii="Arial"/>
          <w:spacing w:val="-10"/>
        </w:rPr>
        <w:t> </w:t>
      </w:r>
      <w:r>
        <w:rPr>
          <w:rFonts w:ascii="Arial"/>
        </w:rPr>
        <w:t>Facebook</w:t>
      </w:r>
      <w:r>
        <w:rPr>
          <w:rFonts w:ascii="Arial"/>
          <w:spacing w:val="-10"/>
        </w:rPr>
        <w:t> </w:t>
      </w:r>
      <w:r>
        <w:rPr>
          <w:rFonts w:ascii="Arial"/>
        </w:rPr>
        <w:t>group</w:t>
      </w:r>
      <w:r>
        <w:rPr>
          <w:rFonts w:ascii="Arial"/>
          <w:spacing w:val="-10"/>
        </w:rPr>
        <w:t> </w:t>
      </w:r>
      <w:r>
        <w:rPr>
          <w:rFonts w:ascii="Arial"/>
        </w:rPr>
        <w:t>c</w:t>
      </w:r>
      <w:r>
        <w:rPr>
          <w:rFonts w:ascii="Arial"/>
        </w:rPr>
        <w:t>urrently</w:t>
      </w:r>
      <w:r>
        <w:rPr>
          <w:rFonts w:ascii="Arial"/>
          <w:spacing w:val="-10"/>
        </w:rPr>
        <w:t> </w:t>
      </w:r>
      <w:r>
        <w:rPr>
          <w:rFonts w:ascii="Arial"/>
        </w:rPr>
        <w:t>has</w:t>
      </w:r>
      <w:r>
        <w:rPr>
          <w:rFonts w:ascii="Arial"/>
          <w:spacing w:val="-10"/>
        </w:rPr>
        <w:t> </w:t>
      </w:r>
      <w:r>
        <w:rPr>
          <w:rFonts w:ascii="Arial"/>
        </w:rPr>
        <w:t>over</w:t>
      </w:r>
      <w:r>
        <w:rPr>
          <w:rFonts w:ascii="Arial"/>
          <w:spacing w:val="-10"/>
        </w:rPr>
        <w:t> </w:t>
      </w:r>
      <w:r>
        <w:rPr>
          <w:rFonts w:ascii="Arial"/>
        </w:rPr>
        <w:t>170</w:t>
      </w:r>
      <w:r>
        <w:rPr>
          <w:rFonts w:ascii="Arial"/>
          <w:spacing w:val="-10"/>
        </w:rPr>
        <w:t> </w:t>
      </w:r>
      <w:r>
        <w:rPr>
          <w:rFonts w:ascii="Arial"/>
        </w:rPr>
        <w:t>members.</w:t>
      </w:r>
    </w:p>
    <w:p>
      <w:pPr>
        <w:pStyle w:val="BodyText"/>
        <w:spacing w:line="220" w:lineRule="exact" w:before="137"/>
        <w:ind w:left="340" w:right="32"/>
        <w:jc w:val="both"/>
        <w:rPr>
          <w:rFonts w:ascii="Arial" w:hAnsi="Arial" w:cs="Arial" w:eastAsia="Arial" w:hint="default"/>
        </w:rPr>
      </w:pPr>
      <w:r>
        <w:rPr>
          <w:rFonts w:ascii="Arial"/>
          <w:b/>
        </w:rPr>
        <w:t>Art in the Park</w:t>
      </w:r>
      <w:r>
        <w:rPr>
          <w:rFonts w:ascii="Arial"/>
          <w:b/>
        </w:rPr>
        <w:t>. </w:t>
      </w:r>
      <w:r>
        <w:rPr>
          <w:rFonts w:ascii="Arial"/>
        </w:rPr>
        <w:t>WJCT joined several of Jacksonville's cultural organizations</w:t>
      </w:r>
      <w:r>
        <w:rPr>
          <w:rFonts w:ascii="Arial"/>
          <w:spacing w:val="-6"/>
        </w:rPr>
        <w:t> </w:t>
      </w:r>
      <w:r>
        <w:rPr>
          <w:rFonts w:ascii="Arial"/>
        </w:rPr>
        <w:t>for</w:t>
      </w:r>
      <w:r>
        <w:rPr>
          <w:rFonts w:ascii="Arial"/>
          <w:spacing w:val="-5"/>
        </w:rPr>
        <w:t> </w:t>
      </w:r>
      <w:r>
        <w:rPr>
          <w:rFonts w:ascii="Arial"/>
        </w:rPr>
        <w:t>Art</w:t>
      </w:r>
      <w:r>
        <w:rPr>
          <w:rFonts w:ascii="Arial"/>
          <w:spacing w:val="-6"/>
        </w:rPr>
        <w:t> </w:t>
      </w:r>
      <w:r>
        <w:rPr>
          <w:rFonts w:ascii="Arial"/>
        </w:rPr>
        <w:t>in</w:t>
      </w:r>
      <w:r>
        <w:rPr>
          <w:rFonts w:ascii="Arial"/>
          <w:spacing w:val="-6"/>
        </w:rPr>
        <w:t> </w:t>
      </w:r>
      <w:r>
        <w:rPr>
          <w:rFonts w:ascii="Arial"/>
        </w:rPr>
        <w:t>the</w:t>
      </w:r>
      <w:r>
        <w:rPr>
          <w:rFonts w:ascii="Arial"/>
          <w:spacing w:val="-6"/>
        </w:rPr>
        <w:t> </w:t>
      </w:r>
      <w:r>
        <w:rPr>
          <w:rFonts w:ascii="Arial"/>
        </w:rPr>
        <w:t>Park</w:t>
      </w:r>
      <w:r>
        <w:rPr>
          <w:rFonts w:ascii="Arial"/>
        </w:rPr>
        <w:t>,</w:t>
      </w:r>
      <w:r>
        <w:rPr>
          <w:rFonts w:ascii="Arial"/>
          <w:spacing w:val="-6"/>
        </w:rPr>
        <w:t> </w:t>
      </w:r>
      <w:r>
        <w:rPr>
          <w:rFonts w:ascii="Arial"/>
        </w:rPr>
        <w:t>a</w:t>
      </w:r>
      <w:r>
        <w:rPr>
          <w:rFonts w:ascii="Arial"/>
          <w:spacing w:val="-6"/>
        </w:rPr>
        <w:t> </w:t>
      </w:r>
      <w:r>
        <w:rPr>
          <w:rFonts w:ascii="Arial"/>
        </w:rPr>
        <w:t>free</w:t>
      </w:r>
      <w:r>
        <w:rPr>
          <w:rFonts w:ascii="Arial"/>
          <w:spacing w:val="-6"/>
        </w:rPr>
        <w:t> </w:t>
      </w:r>
      <w:r>
        <w:rPr>
          <w:rFonts w:ascii="Arial"/>
        </w:rPr>
        <w:t>event</w:t>
      </w:r>
      <w:r>
        <w:rPr>
          <w:rFonts w:ascii="Arial"/>
          <w:spacing w:val="-6"/>
        </w:rPr>
        <w:t> </w:t>
      </w:r>
      <w:r>
        <w:rPr>
          <w:rFonts w:ascii="Arial"/>
        </w:rPr>
        <w:t>for</w:t>
      </w:r>
      <w:r>
        <w:rPr>
          <w:rFonts w:ascii="Arial"/>
          <w:spacing w:val="-6"/>
        </w:rPr>
        <w:t> </w:t>
      </w:r>
      <w:r>
        <w:rPr>
          <w:rFonts w:ascii="Arial"/>
        </w:rPr>
        <w:t>citizens</w:t>
      </w:r>
      <w:r>
        <w:rPr>
          <w:rFonts w:ascii="Arial"/>
          <w:spacing w:val="-6"/>
        </w:rPr>
        <w:t> </w:t>
      </w:r>
      <w:r>
        <w:rPr>
          <w:rFonts w:ascii="Arial"/>
        </w:rPr>
        <w:t>to</w:t>
      </w:r>
      <w:r>
        <w:rPr>
          <w:rFonts w:ascii="Arial"/>
          <w:spacing w:val="-6"/>
        </w:rPr>
        <w:t> </w:t>
      </w:r>
      <w:r>
        <w:rPr>
          <w:rFonts w:ascii="Arial"/>
        </w:rPr>
        <w:t>become </w:t>
      </w:r>
      <w:r>
        <w:rPr>
          <w:rFonts w:ascii="Arial"/>
        </w:rPr>
        <w:t>aware of and celebrate art on the First Coast. WJCT gave out gift bags with educational resources, held a free drawing for a prize basket and participated in the official </w:t>
      </w:r>
      <w:r>
        <w:rPr>
          <w:rFonts w:ascii="Arial"/>
        </w:rPr>
        <w:t>Art in the Park </w:t>
      </w:r>
      <w:r>
        <w:rPr>
          <w:rFonts w:ascii="Arial"/>
        </w:rPr>
        <w:t>scavenger hunt,</w:t>
      </w:r>
      <w:r>
        <w:rPr>
          <w:rFonts w:ascii="Arial"/>
          <w:spacing w:val="-9"/>
        </w:rPr>
        <w:t> </w:t>
      </w:r>
      <w:r>
        <w:rPr>
          <w:rFonts w:ascii="Arial"/>
        </w:rPr>
        <w:t>one</w:t>
      </w:r>
      <w:r>
        <w:rPr>
          <w:rFonts w:ascii="Arial"/>
          <w:spacing w:val="-9"/>
        </w:rPr>
        <w:t> </w:t>
      </w:r>
      <w:r>
        <w:rPr>
          <w:rFonts w:ascii="Arial"/>
        </w:rPr>
        <w:t>of</w:t>
      </w:r>
      <w:r>
        <w:rPr>
          <w:rFonts w:ascii="Arial"/>
          <w:spacing w:val="-9"/>
        </w:rPr>
        <w:t> </w:t>
      </w:r>
      <w:r>
        <w:rPr>
          <w:rFonts w:ascii="Arial"/>
        </w:rPr>
        <w:t>several</w:t>
      </w:r>
      <w:r>
        <w:rPr>
          <w:rFonts w:ascii="Arial"/>
          <w:spacing w:val="-9"/>
        </w:rPr>
        <w:t> </w:t>
      </w:r>
      <w:r>
        <w:rPr>
          <w:rFonts w:ascii="Arial"/>
        </w:rPr>
        <w:t>activities</w:t>
      </w:r>
      <w:r>
        <w:rPr>
          <w:rFonts w:ascii="Arial"/>
          <w:spacing w:val="-9"/>
        </w:rPr>
        <w:t> </w:t>
      </w:r>
      <w:r>
        <w:rPr>
          <w:rFonts w:ascii="Arial"/>
        </w:rPr>
        <w:t>for</w:t>
      </w:r>
      <w:r>
        <w:rPr>
          <w:rFonts w:ascii="Arial"/>
          <w:spacing w:val="-9"/>
        </w:rPr>
        <w:t> </w:t>
      </w:r>
      <w:r>
        <w:rPr>
          <w:rFonts w:ascii="Arial"/>
        </w:rPr>
        <w:t>families</w:t>
      </w:r>
      <w:r>
        <w:rPr>
          <w:rFonts w:ascii="Arial"/>
          <w:spacing w:val="-9"/>
        </w:rPr>
        <w:t> </w:t>
      </w:r>
      <w:r>
        <w:rPr>
          <w:rFonts w:ascii="Arial"/>
        </w:rPr>
        <w:t>in</w:t>
      </w:r>
      <w:r>
        <w:rPr>
          <w:rFonts w:ascii="Arial"/>
          <w:spacing w:val="-9"/>
        </w:rPr>
        <w:t> </w:t>
      </w:r>
      <w:r>
        <w:rPr>
          <w:rFonts w:ascii="Arial"/>
        </w:rPr>
        <w:t>attendance.</w:t>
      </w:r>
    </w:p>
    <w:p>
      <w:pPr>
        <w:pStyle w:val="BodyText"/>
        <w:spacing w:line="240" w:lineRule="auto" w:before="24"/>
        <w:ind w:left="0" w:right="388"/>
        <w:jc w:val="right"/>
      </w:pPr>
      <w:r>
        <w:rPr>
          <w:spacing w:val="-1"/>
        </w:rPr>
        <w:t>-2-</w:t>
      </w:r>
    </w:p>
    <w:p>
      <w:pPr>
        <w:pStyle w:val="BodyText"/>
        <w:spacing w:line="240" w:lineRule="auto" w:before="11"/>
        <w:ind w:left="149" w:right="93" w:hanging="10"/>
        <w:jc w:val="left"/>
        <w:rPr>
          <w:rFonts w:ascii="Arial" w:hAnsi="Arial" w:cs="Arial" w:eastAsia="Arial" w:hint="default"/>
        </w:rPr>
      </w:pPr>
      <w:r>
        <w:rPr/>
        <w:br w:type="column"/>
      </w:r>
      <w:r>
        <w:rPr>
          <w:rFonts w:ascii="Arial"/>
        </w:rPr>
        <w:t>WJCT Music Director David Luckin at One Spark</w:t>
      </w:r>
      <w:r>
        <w:rPr>
          <w:rFonts w:ascii="Arial"/>
          <w:spacing w:val="-3"/>
        </w:rPr>
        <w:t> </w:t>
      </w:r>
      <w:r>
        <w:rPr>
          <w:rFonts w:ascii="Arial"/>
        </w:rPr>
        <w:t>2015.</w:t>
      </w:r>
    </w:p>
    <w:p>
      <w:pPr>
        <w:spacing w:line="240" w:lineRule="auto" w:before="5"/>
        <w:ind w:right="0"/>
        <w:rPr>
          <w:rFonts w:ascii="Arial" w:hAnsi="Arial" w:cs="Arial" w:eastAsia="Arial" w:hint="default"/>
          <w:sz w:val="14"/>
          <w:szCs w:val="14"/>
        </w:rPr>
      </w:pPr>
    </w:p>
    <w:p>
      <w:pPr>
        <w:spacing w:line="240" w:lineRule="auto"/>
        <w:ind w:left="148"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3058456" cy="1976247"/>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1" cstate="print"/>
                    <a:stretch>
                      <a:fillRect/>
                    </a:stretch>
                  </pic:blipFill>
                  <pic:spPr>
                    <a:xfrm>
                      <a:off x="0" y="0"/>
                      <a:ext cx="3058456" cy="1976247"/>
                    </a:xfrm>
                    <a:prstGeom prst="rect">
                      <a:avLst/>
                    </a:prstGeom>
                  </pic:spPr>
                </pic:pic>
              </a:graphicData>
            </a:graphic>
          </wp:inline>
        </w:drawing>
      </w:r>
      <w:r>
        <w:rPr>
          <w:rFonts w:ascii="Arial" w:hAnsi="Arial" w:cs="Arial" w:eastAsia="Arial" w:hint="default"/>
          <w:sz w:val="20"/>
          <w:szCs w:val="20"/>
        </w:rPr>
      </w:r>
    </w:p>
    <w:p>
      <w:pPr>
        <w:pStyle w:val="BodyText"/>
        <w:spacing w:line="249" w:lineRule="auto" w:before="33"/>
        <w:ind w:left="149" w:right="93"/>
        <w:jc w:val="left"/>
        <w:rPr>
          <w:rFonts w:ascii="Arial" w:hAnsi="Arial" w:cs="Arial" w:eastAsia="Arial" w:hint="default"/>
        </w:rPr>
      </w:pPr>
      <w:r>
        <w:rPr>
          <w:rFonts w:ascii="Arial"/>
        </w:rPr>
        <w:t>WJCT </w:t>
      </w:r>
      <w:r>
        <w:rPr>
          <w:rFonts w:ascii="Arial"/>
        </w:rPr>
        <w:t>teams up with local friends Vagabond Coffee</w:t>
      </w:r>
      <w:r>
        <w:rPr>
          <w:rFonts w:ascii="Arial"/>
          <w:spacing w:val="-24"/>
        </w:rPr>
        <w:t> </w:t>
      </w:r>
      <w:r>
        <w:rPr>
          <w:rFonts w:ascii="Arial"/>
        </w:rPr>
        <w:t>and </w:t>
      </w:r>
      <w:r>
        <w:rPr>
          <w:rFonts w:ascii="Arial"/>
        </w:rPr>
        <w:t>Swamp Radio for a </w:t>
      </w:r>
      <w:r>
        <w:rPr>
          <w:rFonts w:ascii="Arial"/>
        </w:rPr>
        <w:t>"</w:t>
      </w:r>
      <w:r>
        <w:rPr>
          <w:rFonts w:ascii="Arial"/>
        </w:rPr>
        <w:t>Gen Listen</w:t>
      </w:r>
      <w:r>
        <w:rPr>
          <w:rFonts w:ascii="Arial"/>
        </w:rPr>
        <w:t>"</w:t>
      </w:r>
      <w:r>
        <w:rPr>
          <w:rFonts w:ascii="Arial"/>
          <w:spacing w:val="-18"/>
        </w:rPr>
        <w:t> </w:t>
      </w:r>
      <w:r>
        <w:rPr>
          <w:rFonts w:ascii="Arial"/>
        </w:rPr>
        <w:t>event.</w:t>
      </w:r>
    </w:p>
    <w:p>
      <w:pPr>
        <w:spacing w:after="0" w:line="249" w:lineRule="auto"/>
        <w:jc w:val="left"/>
        <w:rPr>
          <w:rFonts w:ascii="Arial" w:hAnsi="Arial" w:cs="Arial" w:eastAsia="Arial" w:hint="default"/>
        </w:rPr>
        <w:sectPr>
          <w:type w:val="continuous"/>
          <w:pgSz w:w="12240" w:h="15840"/>
          <w:pgMar w:top="720" w:bottom="280" w:left="320" w:right="360"/>
          <w:cols w:num="2" w:equalWidth="0">
            <w:col w:w="6313" w:space="40"/>
            <w:col w:w="5207"/>
          </w:cols>
        </w:sectPr>
      </w:pPr>
    </w:p>
    <w:p>
      <w:pPr>
        <w:spacing w:line="240" w:lineRule="auto" w:before="7"/>
        <w:ind w:right="0"/>
        <w:rPr>
          <w:rFonts w:ascii="Arial" w:hAnsi="Arial" w:cs="Arial" w:eastAsia="Arial" w:hint="default"/>
          <w:sz w:val="17"/>
          <w:szCs w:val="17"/>
        </w:rPr>
      </w:pPr>
    </w:p>
    <w:p>
      <w:pPr>
        <w:pStyle w:val="Heading1"/>
        <w:spacing w:line="240" w:lineRule="auto"/>
        <w:ind w:left="435" w:right="0"/>
        <w:jc w:val="left"/>
        <w:rPr>
          <w:rFonts w:ascii="Arial" w:hAnsi="Arial" w:cs="Arial" w:eastAsia="Arial" w:hint="default"/>
          <w:b w:val="0"/>
          <w:bCs w:val="0"/>
        </w:rPr>
      </w:pPr>
      <w:r>
        <w:rPr/>
        <w:pict>
          <v:shape style="position:absolute;margin-left:355.808014pt;margin-top:22.288406pt;width:230.244614pt;height:142.726486pt;mso-position-horizontal-relative:page;mso-position-vertical-relative:paragraph;z-index:1120" type="#_x0000_t75" stroked="false">
            <v:imagedata r:id="rId12" o:title=""/>
          </v:shape>
        </w:pict>
      </w:r>
      <w:bookmarkStart w:name="ONGOING SERIES AND SPECIALS" w:id="5"/>
      <w:bookmarkEnd w:id="5"/>
      <w:r>
        <w:rPr>
          <w:b w:val="0"/>
        </w:rPr>
      </w:r>
      <w:r>
        <w:rPr>
          <w:spacing w:val="-3"/>
        </w:rPr>
        <w:t>ONGOING SERIES</w:t>
      </w:r>
      <w:r>
        <w:rPr>
          <w:rFonts w:ascii="Arial"/>
          <w:spacing w:val="-3"/>
        </w:rPr>
        <w:t>, </w:t>
      </w:r>
      <w:r>
        <w:rPr/>
        <w:t>S</w:t>
      </w:r>
      <w:r>
        <w:rPr>
          <w:rFonts w:ascii="Arial"/>
        </w:rPr>
        <w:t>PECIAL</w:t>
      </w:r>
      <w:r>
        <w:rPr>
          <w:rFonts w:ascii="Arial"/>
        </w:rPr>
        <w:t>S AND</w:t>
      </w:r>
      <w:r>
        <w:rPr>
          <w:rFonts w:ascii="Arial"/>
          <w:spacing w:val="30"/>
        </w:rPr>
        <w:t> </w:t>
      </w:r>
      <w:r>
        <w:rPr>
          <w:rFonts w:ascii="Arial"/>
        </w:rPr>
        <w:t>SERVICES</w:t>
      </w:r>
      <w:r>
        <w:rPr>
          <w:rFonts w:ascii="Arial"/>
          <w:b w:val="0"/>
        </w:rPr>
      </w:r>
    </w:p>
    <w:p>
      <w:pPr>
        <w:spacing w:line="240" w:lineRule="auto" w:before="8"/>
        <w:ind w:right="0"/>
        <w:rPr>
          <w:rFonts w:ascii="Arial" w:hAnsi="Arial" w:cs="Arial" w:eastAsia="Arial" w:hint="default"/>
          <w:b/>
          <w:bCs/>
          <w:sz w:val="9"/>
          <w:szCs w:val="9"/>
        </w:rPr>
      </w:pPr>
    </w:p>
    <w:p>
      <w:pPr>
        <w:spacing w:after="0" w:line="240" w:lineRule="auto"/>
        <w:rPr>
          <w:rFonts w:ascii="Arial" w:hAnsi="Arial" w:cs="Arial" w:eastAsia="Arial" w:hint="default"/>
          <w:sz w:val="9"/>
          <w:szCs w:val="9"/>
        </w:rPr>
        <w:sectPr>
          <w:pgSz w:w="12240" w:h="15840"/>
          <w:pgMar w:header="720" w:footer="0" w:top="2160" w:bottom="280" w:left="320" w:right="300"/>
        </w:sectPr>
      </w:pPr>
    </w:p>
    <w:p>
      <w:pPr>
        <w:pStyle w:val="BodyText"/>
        <w:spacing w:line="218" w:lineRule="exact" w:before="87"/>
        <w:ind w:left="460" w:right="259" w:firstLine="14"/>
        <w:jc w:val="left"/>
        <w:rPr>
          <w:rFonts w:ascii="Arial" w:hAnsi="Arial" w:cs="Arial" w:eastAsia="Arial" w:hint="default"/>
        </w:rPr>
      </w:pPr>
      <w:r>
        <w:rPr>
          <w:rFonts w:ascii="Arial"/>
          <w:b/>
        </w:rPr>
        <w:t>The</w:t>
      </w:r>
      <w:r>
        <w:rPr>
          <w:rFonts w:ascii="Arial"/>
          <w:b/>
          <w:spacing w:val="-14"/>
        </w:rPr>
        <w:t> </w:t>
      </w:r>
      <w:r>
        <w:rPr>
          <w:rFonts w:ascii="Arial"/>
          <w:b/>
        </w:rPr>
        <w:t>WJCT</w:t>
      </w:r>
      <w:r>
        <w:rPr>
          <w:rFonts w:ascii="Arial"/>
          <w:b/>
          <w:spacing w:val="-8"/>
        </w:rPr>
        <w:t> </w:t>
      </w:r>
      <w:r>
        <w:rPr>
          <w:rFonts w:ascii="Arial"/>
          <w:b/>
        </w:rPr>
        <w:t>App</w:t>
      </w:r>
      <w:r>
        <w:rPr>
          <w:rFonts w:ascii="Arial"/>
          <w:b/>
        </w:rPr>
        <w:t>.</w:t>
      </w:r>
      <w:r>
        <w:rPr>
          <w:rFonts w:ascii="Arial"/>
          <w:b/>
          <w:spacing w:val="-12"/>
        </w:rPr>
        <w:t> </w:t>
      </w:r>
      <w:r>
        <w:rPr>
          <w:rFonts w:ascii="Arial"/>
        </w:rPr>
        <w:t>The</w:t>
      </w:r>
      <w:r>
        <w:rPr>
          <w:rFonts w:ascii="Arial"/>
          <w:spacing w:val="-7"/>
        </w:rPr>
        <w:t> </w:t>
      </w:r>
      <w:r>
        <w:rPr>
          <w:rFonts w:ascii="Arial"/>
        </w:rPr>
        <w:t>WJCT</w:t>
      </w:r>
      <w:r>
        <w:rPr>
          <w:rFonts w:ascii="Arial"/>
          <w:spacing w:val="-7"/>
        </w:rPr>
        <w:t> </w:t>
      </w:r>
      <w:r>
        <w:rPr>
          <w:rFonts w:ascii="Arial"/>
        </w:rPr>
        <w:t>App,</w:t>
      </w:r>
      <w:r>
        <w:rPr>
          <w:rFonts w:ascii="Arial"/>
          <w:spacing w:val="-7"/>
        </w:rPr>
        <w:t> </w:t>
      </w:r>
      <w:r>
        <w:rPr>
          <w:rFonts w:ascii="Arial"/>
        </w:rPr>
        <w:t>launched</w:t>
      </w:r>
      <w:r>
        <w:rPr>
          <w:rFonts w:ascii="Arial"/>
          <w:spacing w:val="-7"/>
        </w:rPr>
        <w:t> </w:t>
      </w:r>
      <w:r>
        <w:rPr>
          <w:rFonts w:ascii="Arial"/>
        </w:rPr>
        <w:t>in</w:t>
      </w:r>
      <w:r>
        <w:rPr>
          <w:rFonts w:ascii="Arial"/>
          <w:spacing w:val="-7"/>
        </w:rPr>
        <w:t> </w:t>
      </w:r>
      <w:r>
        <w:rPr>
          <w:rFonts w:ascii="Arial"/>
        </w:rPr>
        <w:t>October</w:t>
      </w:r>
      <w:r>
        <w:rPr>
          <w:rFonts w:ascii="Arial"/>
          <w:spacing w:val="-7"/>
        </w:rPr>
        <w:t> </w:t>
      </w:r>
      <w:r>
        <w:rPr>
          <w:rFonts w:ascii="Arial"/>
        </w:rPr>
        <w:t>2015,</w:t>
      </w:r>
      <w:r>
        <w:rPr>
          <w:rFonts w:ascii="Arial"/>
          <w:spacing w:val="-7"/>
        </w:rPr>
        <w:t> </w:t>
      </w:r>
      <w:r>
        <w:rPr>
          <w:rFonts w:ascii="Arial"/>
        </w:rPr>
        <w:t>allows </w:t>
      </w:r>
      <w:r>
        <w:rPr>
          <w:rFonts w:ascii="Arial"/>
        </w:rPr>
        <w:t>public broadcasting fans on and beyond the First Coast to </w:t>
      </w:r>
      <w:r>
        <w:rPr>
          <w:rFonts w:ascii="Arial"/>
        </w:rPr>
        <w:t>connect with WJCT in a brand new way</w:t>
      </w:r>
      <w:r>
        <w:rPr>
          <w:rFonts w:ascii="Arial"/>
        </w:rPr>
        <w:t>. The app provides easy access to PBS</w:t>
      </w:r>
      <w:r>
        <w:rPr>
          <w:rFonts w:ascii="Arial"/>
          <w:spacing w:val="-9"/>
        </w:rPr>
        <w:t> </w:t>
      </w:r>
      <w:r>
        <w:rPr>
          <w:rFonts w:ascii="Arial"/>
        </w:rPr>
        <w:t>programs</w:t>
      </w:r>
      <w:r>
        <w:rPr>
          <w:rFonts w:ascii="Arial"/>
          <w:spacing w:val="-9"/>
        </w:rPr>
        <w:t> </w:t>
      </w:r>
      <w:r>
        <w:rPr>
          <w:rFonts w:ascii="Arial"/>
        </w:rPr>
        <w:t>on</w:t>
      </w:r>
      <w:r>
        <w:rPr>
          <w:rFonts w:ascii="Arial"/>
          <w:spacing w:val="-9"/>
        </w:rPr>
        <w:t> </w:t>
      </w:r>
      <w:r>
        <w:rPr>
          <w:rFonts w:ascii="Arial"/>
        </w:rPr>
        <w:t>demand</w:t>
      </w:r>
      <w:r>
        <w:rPr>
          <w:rFonts w:ascii="Arial"/>
          <w:spacing w:val="-9"/>
        </w:rPr>
        <w:t> </w:t>
      </w:r>
      <w:r>
        <w:rPr>
          <w:rFonts w:ascii="Arial"/>
        </w:rPr>
        <w:t>(including</w:t>
      </w:r>
      <w:r>
        <w:rPr>
          <w:rFonts w:ascii="Arial"/>
          <w:spacing w:val="-9"/>
        </w:rPr>
        <w:t> </w:t>
      </w:r>
      <w:r>
        <w:rPr>
          <w:rFonts w:ascii="Arial"/>
        </w:rPr>
        <w:t>PBS</w:t>
      </w:r>
      <w:r>
        <w:rPr>
          <w:rFonts w:ascii="Arial"/>
          <w:spacing w:val="-9"/>
        </w:rPr>
        <w:t> </w:t>
      </w:r>
      <w:r>
        <w:rPr>
          <w:rFonts w:ascii="Arial"/>
        </w:rPr>
        <w:t>Kids</w:t>
      </w:r>
      <w:r>
        <w:rPr>
          <w:rFonts w:ascii="Arial"/>
          <w:spacing w:val="-9"/>
        </w:rPr>
        <w:t> </w:t>
      </w:r>
      <w:r>
        <w:rPr>
          <w:rFonts w:ascii="Arial"/>
        </w:rPr>
        <w:t>programs),</w:t>
      </w:r>
      <w:r>
        <w:rPr>
          <w:rFonts w:ascii="Arial"/>
          <w:spacing w:val="-9"/>
        </w:rPr>
        <w:t> </w:t>
      </w:r>
      <w:r>
        <w:rPr>
          <w:rFonts w:ascii="Arial"/>
        </w:rPr>
        <w:t>WJCT's </w:t>
      </w:r>
      <w:r>
        <w:rPr>
          <w:rFonts w:ascii="Arial"/>
        </w:rPr>
        <w:t>radio and television schedules, WJCT News and more. Use of the app</w:t>
      </w:r>
      <w:r>
        <w:rPr>
          <w:rFonts w:ascii="Arial"/>
          <w:spacing w:val="-8"/>
        </w:rPr>
        <w:t> </w:t>
      </w:r>
      <w:r>
        <w:rPr>
          <w:rFonts w:ascii="Arial"/>
        </w:rPr>
        <w:t>isn't</w:t>
      </w:r>
      <w:r>
        <w:rPr>
          <w:rFonts w:ascii="Arial"/>
          <w:spacing w:val="-8"/>
        </w:rPr>
        <w:t> </w:t>
      </w:r>
      <w:r>
        <w:rPr>
          <w:rFonts w:ascii="Arial"/>
        </w:rPr>
        <w:t>limited</w:t>
      </w:r>
      <w:r>
        <w:rPr>
          <w:rFonts w:ascii="Arial"/>
          <w:spacing w:val="-8"/>
        </w:rPr>
        <w:t> </w:t>
      </w:r>
      <w:r>
        <w:rPr>
          <w:rFonts w:ascii="Arial"/>
        </w:rPr>
        <w:t>to</w:t>
      </w:r>
      <w:r>
        <w:rPr>
          <w:rFonts w:ascii="Arial"/>
          <w:spacing w:val="-8"/>
        </w:rPr>
        <w:t> </w:t>
      </w:r>
      <w:r>
        <w:rPr>
          <w:rFonts w:ascii="Arial"/>
        </w:rPr>
        <w:t>WJCT's</w:t>
      </w:r>
      <w:r>
        <w:rPr>
          <w:rFonts w:ascii="Arial"/>
          <w:spacing w:val="-8"/>
        </w:rPr>
        <w:t> </w:t>
      </w:r>
      <w:r>
        <w:rPr>
          <w:rFonts w:ascii="Arial"/>
        </w:rPr>
        <w:t>listening</w:t>
      </w:r>
      <w:r>
        <w:rPr>
          <w:rFonts w:ascii="Arial"/>
          <w:spacing w:val="-8"/>
        </w:rPr>
        <w:t> </w:t>
      </w:r>
      <w:r>
        <w:rPr>
          <w:rFonts w:ascii="Arial"/>
        </w:rPr>
        <w:t>and</w:t>
      </w:r>
      <w:r>
        <w:rPr>
          <w:rFonts w:ascii="Arial"/>
          <w:spacing w:val="-8"/>
        </w:rPr>
        <w:t> </w:t>
      </w:r>
      <w:r>
        <w:rPr>
          <w:rFonts w:ascii="Arial"/>
        </w:rPr>
        <w:t>viewing</w:t>
      </w:r>
      <w:r>
        <w:rPr>
          <w:rFonts w:ascii="Arial"/>
          <w:spacing w:val="-8"/>
        </w:rPr>
        <w:t> </w:t>
      </w:r>
      <w:r>
        <w:rPr>
          <w:rFonts w:ascii="Arial"/>
        </w:rPr>
        <w:t>area,</w:t>
      </w:r>
      <w:r>
        <w:rPr>
          <w:rFonts w:ascii="Arial"/>
          <w:spacing w:val="-8"/>
        </w:rPr>
        <w:t> </w:t>
      </w:r>
      <w:r>
        <w:rPr>
          <w:rFonts w:ascii="Arial"/>
        </w:rPr>
        <w:t>which</w:t>
      </w:r>
      <w:r>
        <w:rPr>
          <w:rFonts w:ascii="Arial"/>
          <w:spacing w:val="-8"/>
        </w:rPr>
        <w:t> </w:t>
      </w:r>
      <w:r>
        <w:rPr>
          <w:rFonts w:ascii="Arial"/>
        </w:rPr>
        <w:t>allows </w:t>
      </w:r>
      <w:r>
        <w:rPr>
          <w:rFonts w:ascii="Arial"/>
        </w:rPr>
        <w:t>First Coast residents to </w:t>
      </w:r>
      <w:r>
        <w:rPr>
          <w:rFonts w:ascii="Arial"/>
        </w:rPr>
        <w:t>watch their favorite WJCT, NPR and PBS content</w:t>
      </w:r>
      <w:r>
        <w:rPr>
          <w:rFonts w:ascii="Arial"/>
          <w:spacing w:val="-8"/>
        </w:rPr>
        <w:t> </w:t>
      </w:r>
      <w:r>
        <w:rPr>
          <w:rFonts w:ascii="Arial"/>
        </w:rPr>
        <w:t>"anytime,</w:t>
      </w:r>
      <w:r>
        <w:rPr>
          <w:rFonts w:ascii="Arial"/>
          <w:spacing w:val="-8"/>
        </w:rPr>
        <w:t> </w:t>
      </w:r>
      <w:r>
        <w:rPr>
          <w:rFonts w:ascii="Arial"/>
        </w:rPr>
        <w:t>anywhere."</w:t>
      </w:r>
      <w:r>
        <w:rPr>
          <w:rFonts w:ascii="Arial"/>
          <w:spacing w:val="-8"/>
        </w:rPr>
        <w:t> </w:t>
      </w:r>
      <w:r>
        <w:rPr>
          <w:rFonts w:ascii="Arial"/>
        </w:rPr>
        <w:t>The</w:t>
      </w:r>
      <w:r>
        <w:rPr>
          <w:rFonts w:ascii="Arial"/>
          <w:spacing w:val="-8"/>
        </w:rPr>
        <w:t> </w:t>
      </w:r>
      <w:r>
        <w:rPr>
          <w:rFonts w:ascii="Arial"/>
        </w:rPr>
        <w:t>WJCT</w:t>
      </w:r>
      <w:r>
        <w:rPr>
          <w:rFonts w:ascii="Arial"/>
          <w:spacing w:val="-8"/>
        </w:rPr>
        <w:t> </w:t>
      </w:r>
      <w:r>
        <w:rPr>
          <w:rFonts w:ascii="Arial"/>
        </w:rPr>
        <w:t>App</w:t>
      </w:r>
      <w:r>
        <w:rPr>
          <w:rFonts w:ascii="Arial"/>
          <w:spacing w:val="-8"/>
        </w:rPr>
        <w:t> </w:t>
      </w:r>
      <w:r>
        <w:rPr>
          <w:rFonts w:ascii="Arial"/>
        </w:rPr>
        <w:t>is</w:t>
      </w:r>
      <w:r>
        <w:rPr>
          <w:rFonts w:ascii="Arial"/>
          <w:spacing w:val="-8"/>
        </w:rPr>
        <w:t> </w:t>
      </w:r>
      <w:r>
        <w:rPr>
          <w:rFonts w:ascii="Arial"/>
        </w:rPr>
        <w:t>free</w:t>
      </w:r>
      <w:r>
        <w:rPr>
          <w:rFonts w:ascii="Arial"/>
          <w:spacing w:val="-8"/>
        </w:rPr>
        <w:t> </w:t>
      </w:r>
      <w:r>
        <w:rPr>
          <w:rFonts w:ascii="Arial"/>
        </w:rPr>
        <w:t>to</w:t>
      </w:r>
      <w:r>
        <w:rPr>
          <w:rFonts w:ascii="Arial"/>
          <w:spacing w:val="-8"/>
        </w:rPr>
        <w:t> </w:t>
      </w:r>
      <w:r>
        <w:rPr>
          <w:rFonts w:ascii="Arial"/>
        </w:rPr>
        <w:t>download</w:t>
      </w:r>
      <w:r>
        <w:rPr>
          <w:rFonts w:ascii="Arial"/>
          <w:spacing w:val="-8"/>
        </w:rPr>
        <w:t> </w:t>
      </w:r>
      <w:r>
        <w:rPr>
          <w:rFonts w:ascii="Arial"/>
        </w:rPr>
        <w:t>in </w:t>
      </w:r>
      <w:r>
        <w:rPr>
          <w:rFonts w:ascii="Arial"/>
        </w:rPr>
        <w:t>the</w:t>
      </w:r>
      <w:r>
        <w:rPr>
          <w:rFonts w:ascii="Arial"/>
          <w:spacing w:val="-8"/>
        </w:rPr>
        <w:t> </w:t>
      </w:r>
      <w:r>
        <w:rPr>
          <w:rFonts w:ascii="Arial"/>
        </w:rPr>
        <w:t>Apple</w:t>
      </w:r>
      <w:r>
        <w:rPr>
          <w:rFonts w:ascii="Arial"/>
          <w:spacing w:val="-8"/>
        </w:rPr>
        <w:t> </w:t>
      </w:r>
      <w:r>
        <w:rPr>
          <w:rFonts w:ascii="Arial"/>
        </w:rPr>
        <w:t>A</w:t>
      </w:r>
      <w:r>
        <w:rPr>
          <w:rFonts w:ascii="Arial"/>
        </w:rPr>
        <w:t>pp</w:t>
      </w:r>
      <w:r>
        <w:rPr>
          <w:rFonts w:ascii="Arial"/>
          <w:spacing w:val="-8"/>
        </w:rPr>
        <w:t> </w:t>
      </w:r>
      <w:r>
        <w:rPr>
          <w:rFonts w:ascii="Arial"/>
        </w:rPr>
        <w:t>S</w:t>
      </w:r>
      <w:r>
        <w:rPr>
          <w:rFonts w:ascii="Arial"/>
        </w:rPr>
        <w:t>tore</w:t>
      </w:r>
      <w:r>
        <w:rPr>
          <w:rFonts w:ascii="Arial"/>
          <w:spacing w:val="-8"/>
        </w:rPr>
        <w:t> </w:t>
      </w:r>
      <w:r>
        <w:rPr>
          <w:rFonts w:ascii="Arial"/>
        </w:rPr>
        <w:t>and</w:t>
      </w:r>
      <w:r>
        <w:rPr>
          <w:rFonts w:ascii="Arial"/>
          <w:spacing w:val="-8"/>
        </w:rPr>
        <w:t> </w:t>
      </w:r>
      <w:r>
        <w:rPr>
          <w:rFonts w:ascii="Arial"/>
        </w:rPr>
        <w:t>Google</w:t>
      </w:r>
      <w:r>
        <w:rPr>
          <w:rFonts w:ascii="Arial"/>
          <w:spacing w:val="-8"/>
        </w:rPr>
        <w:t> </w:t>
      </w:r>
      <w:r>
        <w:rPr>
          <w:rFonts w:ascii="Arial"/>
        </w:rPr>
        <w:t>P</w:t>
      </w:r>
      <w:r>
        <w:rPr>
          <w:rFonts w:ascii="Arial"/>
        </w:rPr>
        <w:t>lay.</w:t>
      </w:r>
    </w:p>
    <w:p>
      <w:pPr>
        <w:pStyle w:val="BodyText"/>
        <w:spacing w:line="218" w:lineRule="exact" w:before="137"/>
        <w:ind w:right="-5" w:firstLine="11"/>
        <w:jc w:val="left"/>
        <w:rPr>
          <w:rFonts w:ascii="Arial" w:hAnsi="Arial" w:cs="Arial" w:eastAsia="Arial" w:hint="default"/>
        </w:rPr>
      </w:pPr>
      <w:r>
        <w:rPr>
          <w:rFonts w:ascii="Arial"/>
          <w:b/>
        </w:rPr>
        <w:t>WJCT News</w:t>
      </w:r>
      <w:r>
        <w:rPr>
          <w:rFonts w:ascii="Arial"/>
          <w:b/>
        </w:rPr>
        <w:t>. </w:t>
      </w:r>
      <w:r>
        <w:rPr>
          <w:rFonts w:ascii="Arial"/>
        </w:rPr>
        <w:t>WJCT News </w:t>
      </w:r>
      <w:r>
        <w:rPr>
          <w:rFonts w:ascii="Arial"/>
        </w:rPr>
        <w:t>is </w:t>
      </w:r>
      <w:r>
        <w:rPr>
          <w:rFonts w:ascii="Arial"/>
        </w:rPr>
        <w:t>an online news source created to complement the news reports and programming on 89.9 WJCT-FM. </w:t>
      </w:r>
      <w:r>
        <w:rPr>
          <w:rFonts w:ascii="Arial"/>
        </w:rPr>
        <w:t>WJCT News was redesigned in 2015, making it easier than ever for visitors to find top stories, subscribe to podcasts, listen to WJCT's music</w:t>
      </w:r>
      <w:r>
        <w:rPr>
          <w:rFonts w:ascii="Arial"/>
          <w:spacing w:val="-10"/>
        </w:rPr>
        <w:t> </w:t>
      </w:r>
      <w:r>
        <w:rPr>
          <w:rFonts w:ascii="Arial"/>
        </w:rPr>
        <w:t>programs</w:t>
      </w:r>
      <w:r>
        <w:rPr>
          <w:rFonts w:ascii="Arial"/>
          <w:spacing w:val="-10"/>
        </w:rPr>
        <w:t> </w:t>
      </w:r>
      <w:r>
        <w:rPr>
          <w:rFonts w:ascii="Arial"/>
        </w:rPr>
        <w:t>and</w:t>
      </w:r>
      <w:r>
        <w:rPr>
          <w:rFonts w:ascii="Arial"/>
          <w:spacing w:val="-10"/>
        </w:rPr>
        <w:t> </w:t>
      </w:r>
      <w:r>
        <w:rPr>
          <w:rFonts w:ascii="Arial"/>
        </w:rPr>
        <w:t>discover</w:t>
      </w:r>
      <w:r>
        <w:rPr>
          <w:rFonts w:ascii="Arial"/>
          <w:spacing w:val="-10"/>
        </w:rPr>
        <w:t> </w:t>
      </w:r>
      <w:r>
        <w:rPr>
          <w:rFonts w:ascii="Arial"/>
        </w:rPr>
        <w:t>the</w:t>
      </w:r>
      <w:r>
        <w:rPr>
          <w:rFonts w:ascii="Arial"/>
          <w:spacing w:val="-10"/>
        </w:rPr>
        <w:t> </w:t>
      </w:r>
      <w:r>
        <w:rPr>
          <w:rFonts w:ascii="Arial"/>
        </w:rPr>
        <w:t>best</w:t>
      </w:r>
      <w:r>
        <w:rPr>
          <w:rFonts w:ascii="Arial"/>
          <w:spacing w:val="-10"/>
        </w:rPr>
        <w:t> </w:t>
      </w:r>
      <w:r>
        <w:rPr>
          <w:rFonts w:ascii="Arial"/>
        </w:rPr>
        <w:t>in</w:t>
      </w:r>
      <w:r>
        <w:rPr>
          <w:rFonts w:ascii="Arial"/>
          <w:spacing w:val="-10"/>
        </w:rPr>
        <w:t> </w:t>
      </w:r>
      <w:r>
        <w:rPr>
          <w:rFonts w:ascii="Arial"/>
        </w:rPr>
        <w:t>local,</w:t>
      </w:r>
      <w:r>
        <w:rPr>
          <w:rFonts w:ascii="Arial"/>
          <w:spacing w:val="-10"/>
        </w:rPr>
        <w:t> </w:t>
      </w:r>
      <w:r>
        <w:rPr>
          <w:rFonts w:ascii="Arial"/>
        </w:rPr>
        <w:t>state</w:t>
      </w:r>
      <w:r>
        <w:rPr>
          <w:rFonts w:ascii="Arial"/>
          <w:spacing w:val="-10"/>
        </w:rPr>
        <w:t> </w:t>
      </w:r>
      <w:r>
        <w:rPr>
          <w:rFonts w:ascii="Arial"/>
        </w:rPr>
        <w:t>and</w:t>
      </w:r>
      <w:r>
        <w:rPr>
          <w:rFonts w:ascii="Arial"/>
          <w:spacing w:val="-10"/>
        </w:rPr>
        <w:t> </w:t>
      </w:r>
      <w:r>
        <w:rPr>
          <w:rFonts w:ascii="Arial"/>
        </w:rPr>
        <w:t>national</w:t>
      </w:r>
      <w:r>
        <w:rPr>
          <w:rFonts w:ascii="Arial"/>
          <w:spacing w:val="-10"/>
        </w:rPr>
        <w:t> </w:t>
      </w:r>
      <w:r>
        <w:rPr>
          <w:rFonts w:ascii="Arial"/>
        </w:rPr>
        <w:t>news.</w:t>
      </w:r>
    </w:p>
    <w:p>
      <w:pPr>
        <w:pStyle w:val="BodyText"/>
        <w:spacing w:line="225" w:lineRule="auto" w:before="114"/>
        <w:ind w:right="-5"/>
        <w:jc w:val="left"/>
        <w:rPr>
          <w:rFonts w:ascii="Arial" w:hAnsi="Arial" w:cs="Arial" w:eastAsia="Arial" w:hint="default"/>
        </w:rPr>
      </w:pPr>
      <w:r>
        <w:rPr>
          <w:rFonts w:ascii="Arial"/>
          <w:b/>
        </w:rPr>
        <w:t>First Coast Connect</w:t>
      </w:r>
      <w:r>
        <w:rPr>
          <w:rFonts w:ascii="Arial"/>
          <w:b/>
        </w:rPr>
        <w:t>. </w:t>
      </w:r>
      <w:r>
        <w:rPr>
          <w:spacing w:val="-3"/>
        </w:rPr>
        <w:t>WJCT's </w:t>
      </w:r>
      <w:r>
        <w:rPr/>
        <w:t>flagship </w:t>
      </w:r>
      <w:r>
        <w:rPr>
          <w:rFonts w:ascii="Arial"/>
        </w:rPr>
        <w:t>daily radio </w:t>
      </w:r>
      <w:r>
        <w:rPr/>
        <w:t>program </w:t>
      </w:r>
      <w:r>
        <w:rPr>
          <w:rFonts w:ascii="Arial"/>
        </w:rPr>
        <w:t>hosted by Melissa Ross</w:t>
      </w:r>
      <w:r>
        <w:rPr/>
        <w:t>, </w:t>
      </w:r>
      <w:r>
        <w:rPr>
          <w:rFonts w:ascii="Arial"/>
          <w:i/>
        </w:rPr>
        <w:t>First Coast Connect </w:t>
      </w:r>
      <w:r>
        <w:rPr/>
        <w:t>features local newsmakers, civic and community leaders, arts, activities and more, along with news features and a weekly roundtable of local journalists. Community members join the conversation via phone, email, </w:t>
      </w:r>
      <w:r>
        <w:rPr>
          <w:spacing w:val="-3"/>
        </w:rPr>
        <w:t>tweet </w:t>
      </w:r>
      <w:r>
        <w:rPr/>
        <w:t>and Facebook </w:t>
      </w:r>
      <w:r>
        <w:rPr/>
        <w:t>posts</w:t>
      </w:r>
      <w:r>
        <w:rPr>
          <w:rFonts w:ascii="Arial"/>
        </w:rPr>
        <w:t>. </w:t>
      </w:r>
      <w:r>
        <w:rPr/>
        <w:t>In 201</w:t>
      </w:r>
      <w:r>
        <w:rPr>
          <w:rFonts w:ascii="Arial"/>
        </w:rPr>
        <w:t>5</w:t>
      </w:r>
      <w:r>
        <w:rPr/>
        <w:t>, </w:t>
      </w:r>
      <w:r>
        <w:rPr>
          <w:rFonts w:ascii="Arial"/>
          <w:i/>
        </w:rPr>
        <w:t>First Coast Connect </w:t>
      </w:r>
      <w:r>
        <w:rPr>
          <w:rFonts w:ascii="Arial"/>
          <w:spacing w:val="2"/>
        </w:rPr>
        <w:t>marked </w:t>
      </w:r>
      <w:r>
        <w:rPr>
          <w:rFonts w:ascii="Arial"/>
        </w:rPr>
        <w:t>its </w:t>
      </w:r>
      <w:r>
        <w:rPr>
          <w:rFonts w:ascii="Arial"/>
          <w:spacing w:val="2"/>
        </w:rPr>
        <w:t>sixth year </w:t>
      </w:r>
      <w:r>
        <w:rPr>
          <w:rFonts w:ascii="Arial"/>
        </w:rPr>
        <w:t>on air </w:t>
      </w:r>
      <w:r>
        <w:rPr>
          <w:rFonts w:ascii="Arial"/>
          <w:spacing w:val="3"/>
        </w:rPr>
        <w:t>with </w:t>
      </w:r>
      <w:r>
        <w:rPr>
          <w:rFonts w:ascii="Arial"/>
          <w:spacing w:val="3"/>
        </w:rPr>
      </w:r>
      <w:r>
        <w:rPr>
          <w:rFonts w:ascii="Arial"/>
        </w:rPr>
        <w:t>the </w:t>
      </w:r>
      <w:r>
        <w:rPr>
          <w:rFonts w:ascii="Arial"/>
          <w:spacing w:val="2"/>
        </w:rPr>
        <w:t>free </w:t>
      </w:r>
      <w:r>
        <w:rPr>
          <w:rFonts w:ascii="Arial"/>
          <w:i/>
          <w:spacing w:val="2"/>
        </w:rPr>
        <w:t>First Coast Connect Podcast </w:t>
      </w:r>
      <w:r>
        <w:rPr>
          <w:rFonts w:ascii="Arial"/>
        </w:rPr>
        <w:t>on </w:t>
      </w:r>
      <w:r>
        <w:rPr>
          <w:rFonts w:ascii="Arial"/>
          <w:spacing w:val="2"/>
        </w:rPr>
        <w:t>iTunes </w:t>
      </w:r>
      <w:r>
        <w:rPr>
          <w:rFonts w:ascii="Arial"/>
        </w:rPr>
        <w:t>and </w:t>
      </w:r>
      <w:r>
        <w:rPr>
          <w:rFonts w:ascii="Arial"/>
          <w:spacing w:val="2"/>
        </w:rPr>
        <w:t>Stitcher </w:t>
      </w:r>
      <w:r>
        <w:rPr>
          <w:rFonts w:ascii="Arial"/>
        </w:rPr>
        <w:t>and </w:t>
      </w:r>
      <w:r>
        <w:rPr>
          <w:rFonts w:ascii="Arial"/>
          <w:spacing w:val="3"/>
        </w:rPr>
        <w:t>by </w:t>
      </w:r>
      <w:r>
        <w:rPr>
          <w:rFonts w:ascii="Arial"/>
          <w:spacing w:val="3"/>
        </w:rPr>
      </w:r>
      <w:r>
        <w:rPr>
          <w:rFonts w:ascii="Arial"/>
          <w:spacing w:val="2"/>
        </w:rPr>
        <w:t>partnering with </w:t>
      </w:r>
      <w:r>
        <w:rPr>
          <w:rFonts w:ascii="Arial"/>
        </w:rPr>
        <w:t>the </w:t>
      </w:r>
      <w:r>
        <w:rPr>
          <w:rFonts w:ascii="Arial"/>
          <w:spacing w:val="2"/>
        </w:rPr>
        <w:t>Jacksonville Public Library </w:t>
      </w:r>
      <w:r>
        <w:rPr>
          <w:rFonts w:ascii="Arial"/>
        </w:rPr>
        <w:t>to </w:t>
      </w:r>
      <w:r>
        <w:rPr>
          <w:rFonts w:ascii="Arial"/>
          <w:spacing w:val="2"/>
        </w:rPr>
        <w:t>launch </w:t>
      </w:r>
      <w:r>
        <w:rPr>
          <w:rFonts w:ascii="Arial"/>
        </w:rPr>
        <w:t>the </w:t>
      </w:r>
      <w:r>
        <w:rPr>
          <w:rFonts w:ascii="Arial"/>
          <w:spacing w:val="3"/>
        </w:rPr>
        <w:t>monthly </w:t>
      </w:r>
      <w:r>
        <w:rPr>
          <w:rFonts w:ascii="Arial"/>
          <w:i/>
          <w:spacing w:val="2"/>
        </w:rPr>
        <w:t>First Coast Connect Book Club </w:t>
      </w:r>
      <w:r>
        <w:rPr>
          <w:rFonts w:ascii="Arial"/>
        </w:rPr>
        <w:t>for </w:t>
      </w:r>
      <w:r>
        <w:rPr>
          <w:rFonts w:ascii="Arial"/>
          <w:spacing w:val="2"/>
        </w:rPr>
        <w:t>library </w:t>
      </w:r>
      <w:r>
        <w:rPr>
          <w:rFonts w:ascii="Arial"/>
        </w:rPr>
        <w:t>and </w:t>
      </w:r>
      <w:r>
        <w:rPr>
          <w:rFonts w:ascii="Arial"/>
          <w:spacing w:val="2"/>
        </w:rPr>
        <w:t>literature</w:t>
      </w:r>
      <w:r>
        <w:rPr>
          <w:rFonts w:ascii="Arial"/>
          <w:spacing w:val="58"/>
        </w:rPr>
        <w:t> </w:t>
      </w:r>
      <w:r>
        <w:rPr>
          <w:rFonts w:ascii="Arial"/>
          <w:spacing w:val="2"/>
        </w:rPr>
        <w:t>lovers.</w:t>
      </w:r>
    </w:p>
    <w:p>
      <w:pPr>
        <w:pStyle w:val="BodyText"/>
        <w:spacing w:line="225" w:lineRule="auto" w:before="105"/>
        <w:ind w:right="-5"/>
        <w:jc w:val="left"/>
        <w:rPr>
          <w:rFonts w:ascii="Arial" w:hAnsi="Arial" w:cs="Arial" w:eastAsia="Arial" w:hint="default"/>
        </w:rPr>
      </w:pPr>
      <w:r>
        <w:rPr>
          <w:rFonts w:ascii="Arial"/>
          <w:b/>
        </w:rPr>
        <w:t>First Coast Connect "On the Go!". </w:t>
      </w:r>
      <w:r>
        <w:rPr>
          <w:rFonts w:ascii="Arial"/>
          <w:i/>
        </w:rPr>
        <w:t>First Coast Connect</w:t>
      </w:r>
      <w:r>
        <w:rPr>
          <w:rFonts w:ascii="Arial"/>
        </w:rPr>
        <w:t>'s tradition of live</w:t>
      </w:r>
      <w:r>
        <w:rPr>
          <w:rFonts w:ascii="Arial"/>
          <w:spacing w:val="-7"/>
        </w:rPr>
        <w:t> </w:t>
      </w:r>
      <w:r>
        <w:rPr>
          <w:rFonts w:ascii="Arial"/>
        </w:rPr>
        <w:t>shows</w:t>
      </w:r>
      <w:r>
        <w:rPr>
          <w:rFonts w:ascii="Arial"/>
          <w:spacing w:val="-7"/>
        </w:rPr>
        <w:t> </w:t>
      </w:r>
      <w:r>
        <w:rPr>
          <w:rFonts w:ascii="Arial"/>
        </w:rPr>
        <w:t>continued</w:t>
      </w:r>
      <w:r>
        <w:rPr>
          <w:rFonts w:ascii="Arial"/>
          <w:spacing w:val="-7"/>
        </w:rPr>
        <w:t> </w:t>
      </w:r>
      <w:r>
        <w:rPr>
          <w:rFonts w:ascii="Arial"/>
        </w:rPr>
        <w:t>in</w:t>
      </w:r>
      <w:r>
        <w:rPr>
          <w:rFonts w:ascii="Arial"/>
          <w:spacing w:val="-7"/>
        </w:rPr>
        <w:t> </w:t>
      </w:r>
      <w:r>
        <w:rPr>
          <w:rFonts w:ascii="Arial"/>
        </w:rPr>
        <w:t>2015,</w:t>
      </w:r>
      <w:r>
        <w:rPr>
          <w:rFonts w:ascii="Arial"/>
          <w:spacing w:val="-7"/>
        </w:rPr>
        <w:t> </w:t>
      </w:r>
      <w:r>
        <w:rPr>
          <w:rFonts w:ascii="Arial"/>
        </w:rPr>
        <w:t>with</w:t>
      </w:r>
      <w:r>
        <w:rPr>
          <w:rFonts w:ascii="Arial"/>
          <w:spacing w:val="-7"/>
        </w:rPr>
        <w:t> </w:t>
      </w:r>
      <w:r>
        <w:rPr>
          <w:rFonts w:ascii="Arial"/>
        </w:rPr>
        <w:t>broadcasts</w:t>
      </w:r>
      <w:r>
        <w:rPr>
          <w:rFonts w:ascii="Arial"/>
          <w:spacing w:val="-7"/>
        </w:rPr>
        <w:t> </w:t>
      </w:r>
      <w:r>
        <w:rPr>
          <w:rFonts w:ascii="Arial"/>
        </w:rPr>
        <w:t>from</w:t>
      </w:r>
      <w:r>
        <w:rPr>
          <w:rFonts w:ascii="Arial"/>
          <w:spacing w:val="-7"/>
        </w:rPr>
        <w:t> </w:t>
      </w:r>
      <w:r>
        <w:rPr>
          <w:rFonts w:ascii="Arial"/>
        </w:rPr>
        <w:t>One</w:t>
      </w:r>
      <w:r>
        <w:rPr>
          <w:rFonts w:ascii="Arial"/>
          <w:spacing w:val="-7"/>
        </w:rPr>
        <w:t> </w:t>
      </w:r>
      <w:r>
        <w:rPr>
          <w:rFonts w:ascii="Arial"/>
        </w:rPr>
        <w:t>Spark</w:t>
      </w:r>
      <w:r>
        <w:rPr>
          <w:rFonts w:ascii="Arial"/>
          <w:spacing w:val="-7"/>
        </w:rPr>
        <w:t> </w:t>
      </w:r>
      <w:r>
        <w:rPr>
          <w:rFonts w:ascii="Arial"/>
        </w:rPr>
        <w:t>2015,</w:t>
      </w:r>
      <w:r>
        <w:rPr>
          <w:rFonts w:ascii="Arial"/>
          <w:spacing w:val="-7"/>
        </w:rPr>
        <w:t> </w:t>
      </w:r>
      <w:r>
        <w:rPr>
          <w:rFonts w:ascii="Arial"/>
        </w:rPr>
        <w:t>a </w:t>
      </w:r>
      <w:r>
        <w:rPr>
          <w:rFonts w:ascii="Arial"/>
        </w:rPr>
        <w:t>Generation W </w:t>
      </w:r>
      <w:r>
        <w:rPr>
          <w:rFonts w:ascii="Arial"/>
        </w:rPr>
        <w:t>event </w:t>
      </w:r>
      <w:r>
        <w:rPr>
          <w:rFonts w:ascii="Arial"/>
        </w:rPr>
        <w:t>and </w:t>
      </w:r>
      <w:r>
        <w:rPr>
          <w:rFonts w:ascii="Arial"/>
        </w:rPr>
        <w:t>the celebration commemorating </w:t>
      </w:r>
      <w:r>
        <w:rPr>
          <w:rFonts w:ascii="Arial"/>
        </w:rPr>
        <w:t>the 450th anniversary</w:t>
      </w:r>
      <w:r>
        <w:rPr>
          <w:rFonts w:ascii="Arial"/>
          <w:spacing w:val="-9"/>
        </w:rPr>
        <w:t> </w:t>
      </w:r>
      <w:r>
        <w:rPr>
          <w:rFonts w:ascii="Arial"/>
        </w:rPr>
        <w:t>of</w:t>
      </w:r>
      <w:r>
        <w:rPr>
          <w:rFonts w:ascii="Arial"/>
          <w:spacing w:val="-9"/>
        </w:rPr>
        <w:t> </w:t>
      </w:r>
      <w:r>
        <w:rPr>
          <w:rFonts w:ascii="Arial"/>
        </w:rPr>
        <w:t>St.</w:t>
      </w:r>
      <w:r>
        <w:rPr>
          <w:rFonts w:ascii="Arial"/>
          <w:spacing w:val="-9"/>
        </w:rPr>
        <w:t> </w:t>
      </w:r>
      <w:r>
        <w:rPr>
          <w:rFonts w:ascii="Arial"/>
        </w:rPr>
        <w:t>Augustine,</w:t>
      </w:r>
      <w:r>
        <w:rPr>
          <w:rFonts w:ascii="Arial"/>
          <w:spacing w:val="-9"/>
        </w:rPr>
        <w:t> </w:t>
      </w:r>
      <w:r>
        <w:rPr>
          <w:rFonts w:ascii="Arial"/>
        </w:rPr>
        <w:t>the</w:t>
      </w:r>
      <w:r>
        <w:rPr>
          <w:rFonts w:ascii="Arial"/>
          <w:spacing w:val="-9"/>
        </w:rPr>
        <w:t> </w:t>
      </w:r>
      <w:r>
        <w:rPr>
          <w:rFonts w:ascii="Arial"/>
        </w:rPr>
        <w:t>first</w:t>
      </w:r>
      <w:r>
        <w:rPr>
          <w:rFonts w:ascii="Arial"/>
          <w:spacing w:val="-9"/>
        </w:rPr>
        <w:t> </w:t>
      </w:r>
      <w:r>
        <w:rPr>
          <w:rFonts w:ascii="Arial"/>
        </w:rPr>
        <w:t>settlement</w:t>
      </w:r>
      <w:r>
        <w:rPr>
          <w:rFonts w:ascii="Arial"/>
          <w:spacing w:val="-9"/>
        </w:rPr>
        <w:t> </w:t>
      </w:r>
      <w:r>
        <w:rPr>
          <w:rFonts w:ascii="Arial"/>
        </w:rPr>
        <w:t>in</w:t>
      </w:r>
      <w:r>
        <w:rPr>
          <w:rFonts w:ascii="Arial"/>
          <w:spacing w:val="-9"/>
        </w:rPr>
        <w:t> </w:t>
      </w:r>
      <w:r>
        <w:rPr>
          <w:rFonts w:ascii="Arial"/>
        </w:rPr>
        <w:t>the</w:t>
      </w:r>
      <w:r>
        <w:rPr>
          <w:rFonts w:ascii="Arial"/>
          <w:spacing w:val="-9"/>
        </w:rPr>
        <w:t> </w:t>
      </w:r>
      <w:r>
        <w:rPr>
          <w:rFonts w:ascii="Arial"/>
        </w:rPr>
        <w:t>United</w:t>
      </w:r>
      <w:r>
        <w:rPr>
          <w:rFonts w:ascii="Arial"/>
          <w:spacing w:val="-9"/>
        </w:rPr>
        <w:t> </w:t>
      </w:r>
      <w:r>
        <w:rPr>
          <w:rFonts w:ascii="Arial"/>
        </w:rPr>
        <w:t>States.</w:t>
      </w:r>
    </w:p>
    <w:p>
      <w:pPr>
        <w:pStyle w:val="BodyText"/>
        <w:spacing w:line="225" w:lineRule="auto" w:before="98"/>
        <w:ind w:right="52"/>
        <w:jc w:val="both"/>
        <w:rPr>
          <w:rFonts w:ascii="Arial" w:hAnsi="Arial" w:cs="Arial" w:eastAsia="Arial" w:hint="default"/>
        </w:rPr>
      </w:pPr>
      <w:r>
        <w:rPr>
          <w:rFonts w:ascii="Arial"/>
          <w:b/>
        </w:rPr>
        <w:t>Electro Lounge. </w:t>
      </w:r>
      <w:r>
        <w:rPr>
          <w:rFonts w:ascii="Arial"/>
        </w:rPr>
        <w:t>Over ten years after its launch, </w:t>
      </w:r>
      <w:r>
        <w:rPr>
          <w:rFonts w:ascii="Arial"/>
          <w:i/>
        </w:rPr>
        <w:t>Electro Lounge </w:t>
      </w:r>
      <w:r>
        <w:rPr/>
        <w:t>continues to offer listeners </w:t>
      </w:r>
      <w:r>
        <w:rPr>
          <w:rFonts w:ascii="Arial"/>
        </w:rPr>
        <w:t>around the world </w:t>
      </w:r>
      <w:r>
        <w:rPr/>
        <w:t>"music without walls</w:t>
      </w:r>
      <w:r>
        <w:rPr>
          <w:rFonts w:ascii="Arial"/>
        </w:rPr>
        <w:t>.</w:t>
      </w:r>
      <w:r>
        <w:rPr/>
        <w:t>" Host David Luckin organized an event at Lillie's Coffee Bar in Neptune Beach, Florida to kick off WJCT's 201</w:t>
      </w:r>
      <w:r>
        <w:rPr>
          <w:rFonts w:ascii="Arial"/>
        </w:rPr>
        <w:t>5 Spring Radio Pledge Drive</w:t>
      </w:r>
      <w:r>
        <w:rPr>
          <w:rFonts w:ascii="Arial"/>
        </w:rPr>
        <w:t>. </w:t>
      </w:r>
      <w:r>
        <w:rPr/>
        <w:t>The free event featured </w:t>
      </w:r>
      <w:r>
        <w:rPr>
          <w:rFonts w:ascii="Arial"/>
        </w:rPr>
        <w:t>Lillie's signature </w:t>
      </w:r>
      <w:r>
        <w:rPr>
          <w:rFonts w:ascii="Arial"/>
        </w:rPr>
        <w:t>coffee, delicious desserts</w:t>
      </w:r>
      <w:r>
        <w:rPr>
          <w:rFonts w:ascii="Arial"/>
          <w:spacing w:val="-23"/>
        </w:rPr>
        <w:t> </w:t>
      </w:r>
      <w:r>
        <w:rPr>
          <w:rFonts w:ascii="Arial"/>
        </w:rPr>
        <w:t>and </w:t>
      </w:r>
      <w:r>
        <w:rPr>
          <w:rFonts w:ascii="Arial"/>
        </w:rPr>
      </w:r>
      <w:r>
        <w:rPr/>
        <w:t>a</w:t>
      </w:r>
      <w:r>
        <w:rPr>
          <w:spacing w:val="-9"/>
        </w:rPr>
        <w:t> </w:t>
      </w:r>
      <w:r>
        <w:rPr/>
        <w:t>live</w:t>
      </w:r>
      <w:r>
        <w:rPr>
          <w:spacing w:val="-9"/>
        </w:rPr>
        <w:t> </w:t>
      </w:r>
      <w:r>
        <w:rPr>
          <w:rFonts w:ascii="Arial"/>
          <w:i/>
        </w:rPr>
        <w:t>Electro</w:t>
      </w:r>
      <w:r>
        <w:rPr>
          <w:rFonts w:ascii="Arial"/>
          <w:i/>
          <w:spacing w:val="-10"/>
        </w:rPr>
        <w:t> </w:t>
      </w:r>
      <w:r>
        <w:rPr>
          <w:rFonts w:ascii="Arial"/>
          <w:i/>
        </w:rPr>
        <w:t>Lounge</w:t>
      </w:r>
      <w:r>
        <w:rPr>
          <w:rFonts w:ascii="Arial"/>
          <w:i/>
          <w:spacing w:val="-10"/>
        </w:rPr>
        <w:t> </w:t>
      </w:r>
      <w:r>
        <w:rPr/>
        <w:t>broadcast</w:t>
      </w:r>
      <w:r>
        <w:rPr>
          <w:spacing w:val="-9"/>
        </w:rPr>
        <w:t> </w:t>
      </w:r>
      <w:r>
        <w:rPr>
          <w:rFonts w:ascii="Arial"/>
        </w:rPr>
        <w:t>with</w:t>
      </w:r>
      <w:r>
        <w:rPr>
          <w:rFonts w:ascii="Arial"/>
          <w:spacing w:val="-9"/>
        </w:rPr>
        <w:t> </w:t>
      </w:r>
      <w:r>
        <w:rPr>
          <w:rFonts w:ascii="Arial"/>
        </w:rPr>
        <w:t>performances</w:t>
      </w:r>
      <w:r>
        <w:rPr>
          <w:rFonts w:ascii="Arial"/>
          <w:spacing w:val="-9"/>
        </w:rPr>
        <w:t> </w:t>
      </w:r>
      <w:r>
        <w:rPr>
          <w:rFonts w:ascii="Arial"/>
        </w:rPr>
        <w:t>from</w:t>
      </w:r>
      <w:r>
        <w:rPr>
          <w:rFonts w:ascii="Arial"/>
          <w:spacing w:val="-9"/>
        </w:rPr>
        <w:t> </w:t>
      </w:r>
      <w:r>
        <w:rPr>
          <w:rFonts w:ascii="Arial"/>
        </w:rPr>
        <w:t>local</w:t>
      </w:r>
      <w:r>
        <w:rPr>
          <w:rFonts w:ascii="Arial"/>
          <w:spacing w:val="-9"/>
        </w:rPr>
        <w:t> </w:t>
      </w:r>
      <w:r>
        <w:rPr>
          <w:rFonts w:ascii="Arial"/>
        </w:rPr>
        <w:t>artist</w:t>
      </w:r>
      <w:r>
        <w:rPr>
          <w:rFonts w:ascii="Arial"/>
        </w:rPr>
        <w:t>s.</w:t>
      </w:r>
    </w:p>
    <w:p>
      <w:pPr>
        <w:pStyle w:val="BodyText"/>
        <w:spacing w:line="223" w:lineRule="auto" w:before="110"/>
        <w:ind w:right="-5"/>
        <w:jc w:val="left"/>
        <w:rPr>
          <w:rFonts w:ascii="Arial" w:hAnsi="Arial" w:cs="Arial" w:eastAsia="Arial" w:hint="default"/>
        </w:rPr>
      </w:pPr>
      <w:r>
        <w:rPr>
          <w:rFonts w:ascii="Arial"/>
          <w:b/>
        </w:rPr>
        <w:t>The</w:t>
      </w:r>
      <w:r>
        <w:rPr>
          <w:rFonts w:ascii="Arial"/>
          <w:b/>
          <w:spacing w:val="-5"/>
        </w:rPr>
        <w:t> </w:t>
      </w:r>
      <w:r>
        <w:rPr>
          <w:rFonts w:ascii="Arial"/>
          <w:b/>
        </w:rPr>
        <w:t>Square</w:t>
      </w:r>
      <w:r>
        <w:rPr>
          <w:rFonts w:ascii="Arial"/>
          <w:b/>
        </w:rPr>
        <w:t>.</w:t>
      </w:r>
      <w:r>
        <w:rPr>
          <w:rFonts w:ascii="Arial"/>
          <w:b/>
          <w:spacing w:val="-17"/>
        </w:rPr>
        <w:t> </w:t>
      </w:r>
      <w:r>
        <w:rPr>
          <w:rFonts w:ascii="Arial"/>
          <w:i/>
        </w:rPr>
        <w:t>The</w:t>
      </w:r>
      <w:r>
        <w:rPr>
          <w:rFonts w:ascii="Arial"/>
          <w:i/>
          <w:spacing w:val="-6"/>
        </w:rPr>
        <w:t> </w:t>
      </w:r>
      <w:r>
        <w:rPr>
          <w:rFonts w:ascii="Arial"/>
          <w:i/>
        </w:rPr>
        <w:t>Square</w:t>
      </w:r>
      <w:r>
        <w:rPr>
          <w:rFonts w:ascii="Arial"/>
          <w:i/>
          <w:spacing w:val="-6"/>
        </w:rPr>
        <w:t> </w:t>
      </w:r>
      <w:r>
        <w:rPr>
          <w:rFonts w:ascii="Arial"/>
        </w:rPr>
        <w:t>is</w:t>
      </w:r>
      <w:r>
        <w:rPr>
          <w:rFonts w:ascii="Arial"/>
          <w:spacing w:val="-6"/>
        </w:rPr>
        <w:t> </w:t>
      </w:r>
      <w:r>
        <w:rPr>
          <w:rFonts w:ascii="Arial"/>
        </w:rPr>
        <w:t>an</w:t>
      </w:r>
      <w:r>
        <w:rPr>
          <w:rFonts w:ascii="Arial"/>
          <w:spacing w:val="-6"/>
        </w:rPr>
        <w:t> </w:t>
      </w:r>
      <w:r>
        <w:rPr>
          <w:rFonts w:ascii="Arial"/>
        </w:rPr>
        <w:t>online</w:t>
      </w:r>
      <w:r>
        <w:rPr>
          <w:rFonts w:ascii="Arial"/>
          <w:spacing w:val="-6"/>
        </w:rPr>
        <w:t> </w:t>
      </w:r>
      <w:r>
        <w:rPr>
          <w:rFonts w:ascii="Arial"/>
        </w:rPr>
        <w:t>venue</w:t>
      </w:r>
      <w:r>
        <w:rPr>
          <w:rFonts w:ascii="Arial"/>
          <w:spacing w:val="-6"/>
        </w:rPr>
        <w:t> </w:t>
      </w:r>
      <w:r>
        <w:rPr>
          <w:rFonts w:ascii="Arial"/>
        </w:rPr>
        <w:t>where</w:t>
      </w:r>
      <w:r>
        <w:rPr>
          <w:rFonts w:ascii="Arial"/>
          <w:spacing w:val="-6"/>
        </w:rPr>
        <w:t> </w:t>
      </w:r>
      <w:r>
        <w:rPr>
          <w:rFonts w:ascii="Arial"/>
        </w:rPr>
        <w:t>locally</w:t>
      </w:r>
      <w:r>
        <w:rPr>
          <w:rFonts w:ascii="Arial"/>
          <w:spacing w:val="-6"/>
        </w:rPr>
        <w:t> </w:t>
      </w:r>
      <w:r>
        <w:rPr>
          <w:rFonts w:ascii="Arial"/>
        </w:rPr>
        <w:t>created</w:t>
      </w:r>
      <w:r>
        <w:rPr>
          <w:rFonts w:ascii="Arial"/>
          <w:spacing w:val="-6"/>
        </w:rPr>
        <w:t> </w:t>
      </w:r>
      <w:r>
        <w:rPr>
          <w:rFonts w:ascii="Arial"/>
        </w:rPr>
        <w:t>art</w:t>
      </w:r>
      <w:r>
        <w:rPr>
          <w:rFonts w:ascii="Arial"/>
          <w:spacing w:val="-6"/>
        </w:rPr>
        <w:t> </w:t>
      </w:r>
      <w:r>
        <w:rPr>
          <w:rFonts w:ascii="Arial"/>
        </w:rPr>
        <w:t>is </w:t>
      </w:r>
      <w:r>
        <w:rPr>
          <w:rFonts w:ascii="Arial"/>
        </w:rPr>
        <w:t>shared and enjoyed. </w:t>
      </w:r>
      <w:r>
        <w:rPr>
          <w:rFonts w:ascii="Arial"/>
        </w:rPr>
        <w:t>Every quarter, community members are invited to vote on their favorite original music, paintings, poetry, photography, dance, sculpture and other art mediums submitted by local artists. The top</w:t>
      </w:r>
      <w:r>
        <w:rPr>
          <w:rFonts w:ascii="Arial"/>
          <w:spacing w:val="-8"/>
        </w:rPr>
        <w:t> </w:t>
      </w:r>
      <w:r>
        <w:rPr>
          <w:rFonts w:ascii="Arial"/>
        </w:rPr>
        <w:t>three</w:t>
      </w:r>
      <w:r>
        <w:rPr>
          <w:rFonts w:ascii="Arial"/>
          <w:spacing w:val="-8"/>
        </w:rPr>
        <w:t> </w:t>
      </w:r>
      <w:r>
        <w:rPr>
          <w:rFonts w:ascii="Arial"/>
        </w:rPr>
        <w:t>vote-getting</w:t>
      </w:r>
      <w:r>
        <w:rPr>
          <w:rFonts w:ascii="Arial"/>
          <w:spacing w:val="-8"/>
        </w:rPr>
        <w:t> </w:t>
      </w:r>
      <w:r>
        <w:rPr>
          <w:rFonts w:ascii="Arial"/>
        </w:rPr>
        <w:t>artists</w:t>
      </w:r>
      <w:r>
        <w:rPr>
          <w:rFonts w:ascii="Arial"/>
          <w:spacing w:val="-8"/>
        </w:rPr>
        <w:t> </w:t>
      </w:r>
      <w:r>
        <w:rPr>
          <w:rFonts w:ascii="Arial"/>
        </w:rPr>
        <w:t>are</w:t>
      </w:r>
      <w:r>
        <w:rPr>
          <w:rFonts w:ascii="Arial"/>
          <w:spacing w:val="-8"/>
        </w:rPr>
        <w:t> </w:t>
      </w:r>
      <w:r>
        <w:rPr>
          <w:rFonts w:ascii="Arial"/>
        </w:rPr>
        <w:t>featured</w:t>
      </w:r>
      <w:r>
        <w:rPr>
          <w:rFonts w:ascii="Arial"/>
          <w:spacing w:val="-8"/>
        </w:rPr>
        <w:t> </w:t>
      </w:r>
      <w:r>
        <w:rPr>
          <w:rFonts w:ascii="Arial"/>
        </w:rPr>
        <w:t>on</w:t>
      </w:r>
      <w:r>
        <w:rPr>
          <w:rFonts w:ascii="Arial"/>
          <w:spacing w:val="-8"/>
        </w:rPr>
        <w:t> </w:t>
      </w:r>
      <w:r>
        <w:rPr>
          <w:rFonts w:ascii="Arial"/>
          <w:i/>
        </w:rPr>
        <w:t>First</w:t>
      </w:r>
      <w:r>
        <w:rPr>
          <w:rFonts w:ascii="Arial"/>
          <w:i/>
          <w:spacing w:val="-8"/>
        </w:rPr>
        <w:t> </w:t>
      </w:r>
      <w:r>
        <w:rPr>
          <w:rFonts w:ascii="Arial"/>
          <w:i/>
        </w:rPr>
        <w:t>Coast</w:t>
      </w:r>
      <w:r>
        <w:rPr>
          <w:rFonts w:ascii="Arial"/>
          <w:i/>
          <w:spacing w:val="-8"/>
        </w:rPr>
        <w:t> </w:t>
      </w:r>
      <w:r>
        <w:rPr>
          <w:rFonts w:ascii="Arial"/>
          <w:i/>
        </w:rPr>
        <w:t>Connect</w:t>
      </w:r>
      <w:r>
        <w:rPr>
          <w:rFonts w:ascii="Arial"/>
          <w:i/>
          <w:spacing w:val="-8"/>
        </w:rPr>
        <w:t> </w:t>
      </w:r>
      <w:r>
        <w:rPr>
          <w:rFonts w:ascii="Arial"/>
        </w:rPr>
        <w:t>and</w:t>
      </w:r>
      <w:r>
        <w:rPr>
          <w:rFonts w:ascii="Arial"/>
          <w:spacing w:val="-8"/>
        </w:rPr>
        <w:t> </w:t>
      </w:r>
      <w:r>
        <w:rPr>
          <w:rFonts w:ascii="Arial"/>
        </w:rPr>
        <w:t>in </w:t>
      </w:r>
      <w:r>
        <w:rPr>
          <w:rFonts w:ascii="Arial"/>
        </w:rPr>
        <w:t>between programming on WJCT Public Television</w:t>
      </w:r>
      <w:r>
        <w:rPr>
          <w:rFonts w:ascii="Arial"/>
        </w:rPr>
        <w:t>. </w:t>
      </w:r>
      <w:r>
        <w:rPr>
          <w:rFonts w:ascii="Arial"/>
        </w:rPr>
        <w:t>In 2015, there were 16,654</w:t>
      </w:r>
      <w:r>
        <w:rPr>
          <w:rFonts w:ascii="Arial"/>
          <w:spacing w:val="-7"/>
        </w:rPr>
        <w:t> </w:t>
      </w:r>
      <w:r>
        <w:rPr>
          <w:rFonts w:ascii="Arial"/>
        </w:rPr>
        <w:t>votes</w:t>
      </w:r>
      <w:r>
        <w:rPr>
          <w:rFonts w:ascii="Arial"/>
          <w:spacing w:val="-7"/>
        </w:rPr>
        <w:t> </w:t>
      </w:r>
      <w:r>
        <w:rPr>
          <w:rFonts w:ascii="Arial"/>
        </w:rPr>
        <w:t>cast</w:t>
      </w:r>
      <w:r>
        <w:rPr>
          <w:rFonts w:ascii="Arial"/>
          <w:spacing w:val="-7"/>
        </w:rPr>
        <w:t> </w:t>
      </w:r>
      <w:r>
        <w:rPr>
          <w:rFonts w:ascii="Arial"/>
        </w:rPr>
        <w:t>(one</w:t>
      </w:r>
      <w:r>
        <w:rPr>
          <w:rFonts w:ascii="Arial"/>
          <w:spacing w:val="-7"/>
        </w:rPr>
        <w:t> </w:t>
      </w:r>
      <w:r>
        <w:rPr>
          <w:rFonts w:ascii="Arial"/>
        </w:rPr>
        <w:t>vote</w:t>
      </w:r>
      <w:r>
        <w:rPr>
          <w:rFonts w:ascii="Arial"/>
          <w:spacing w:val="-7"/>
        </w:rPr>
        <w:t> </w:t>
      </w:r>
      <w:r>
        <w:rPr>
          <w:rFonts w:ascii="Arial"/>
        </w:rPr>
        <w:t>per</w:t>
      </w:r>
      <w:r>
        <w:rPr>
          <w:rFonts w:ascii="Arial"/>
          <w:spacing w:val="-7"/>
        </w:rPr>
        <w:t> </w:t>
      </w:r>
      <w:r>
        <w:rPr>
          <w:rFonts w:ascii="Arial"/>
        </w:rPr>
        <w:t>person)</w:t>
      </w:r>
      <w:r>
        <w:rPr>
          <w:rFonts w:ascii="Arial"/>
          <w:spacing w:val="-7"/>
        </w:rPr>
        <w:t> </w:t>
      </w:r>
      <w:r>
        <w:rPr>
          <w:rFonts w:ascii="Arial"/>
        </w:rPr>
        <w:t>for</w:t>
      </w:r>
      <w:r>
        <w:rPr>
          <w:rFonts w:ascii="Arial"/>
          <w:spacing w:val="-7"/>
        </w:rPr>
        <w:t> </w:t>
      </w:r>
      <w:r>
        <w:rPr>
          <w:rFonts w:ascii="Arial"/>
        </w:rPr>
        <w:t>more</w:t>
      </w:r>
      <w:r>
        <w:rPr>
          <w:rFonts w:ascii="Arial"/>
          <w:spacing w:val="-7"/>
        </w:rPr>
        <w:t> </w:t>
      </w:r>
      <w:r>
        <w:rPr>
          <w:rFonts w:ascii="Arial"/>
        </w:rPr>
        <w:t>than</w:t>
      </w:r>
      <w:r>
        <w:rPr>
          <w:rFonts w:ascii="Arial"/>
          <w:spacing w:val="-7"/>
        </w:rPr>
        <w:t> </w:t>
      </w:r>
      <w:r>
        <w:rPr>
          <w:rFonts w:ascii="Arial"/>
        </w:rPr>
        <w:t>250</w:t>
      </w:r>
      <w:r>
        <w:rPr>
          <w:rFonts w:ascii="Arial"/>
          <w:spacing w:val="-7"/>
        </w:rPr>
        <w:t> </w:t>
      </w:r>
      <w:r>
        <w:rPr>
          <w:rFonts w:ascii="Arial"/>
        </w:rPr>
        <w:t>entries.</w:t>
      </w:r>
    </w:p>
    <w:p>
      <w:pPr>
        <w:pStyle w:val="BodyText"/>
        <w:spacing w:line="218" w:lineRule="exact" w:before="120"/>
        <w:ind w:left="428" w:right="259"/>
        <w:jc w:val="left"/>
      </w:pPr>
      <w:r>
        <w:rPr>
          <w:rFonts w:ascii="Arial"/>
          <w:b/>
        </w:rPr>
        <w:t>Policy Matters. </w:t>
      </w:r>
      <w:r>
        <w:rPr/>
        <w:t>Hosted by Rick Mullaney, director of Jacksonville University's Public Policy Institute, this quarterly program examines current</w:t>
      </w:r>
      <w:r>
        <w:rPr>
          <w:spacing w:val="-5"/>
        </w:rPr>
        <w:t> </w:t>
      </w:r>
      <w:r>
        <w:rPr/>
        <w:t>public</w:t>
      </w:r>
      <w:r>
        <w:rPr>
          <w:spacing w:val="-5"/>
        </w:rPr>
        <w:t> </w:t>
      </w:r>
      <w:r>
        <w:rPr/>
        <w:t>policy</w:t>
      </w:r>
      <w:r>
        <w:rPr>
          <w:spacing w:val="-5"/>
        </w:rPr>
        <w:t> </w:t>
      </w:r>
      <w:r>
        <w:rPr/>
        <w:t>issues</w:t>
      </w:r>
      <w:r>
        <w:rPr>
          <w:spacing w:val="-5"/>
        </w:rPr>
        <w:t> </w:t>
      </w:r>
      <w:r>
        <w:rPr>
          <w:rFonts w:ascii="Arial"/>
        </w:rPr>
        <w:t>such</w:t>
      </w:r>
      <w:r>
        <w:rPr>
          <w:rFonts w:ascii="Arial"/>
          <w:spacing w:val="-5"/>
        </w:rPr>
        <w:t> </w:t>
      </w:r>
      <w:r>
        <w:rPr>
          <w:rFonts w:ascii="Arial"/>
        </w:rPr>
        <w:t>as</w:t>
      </w:r>
      <w:r>
        <w:rPr>
          <w:rFonts w:ascii="Arial"/>
          <w:spacing w:val="-6"/>
        </w:rPr>
        <w:t> </w:t>
      </w:r>
      <w:r>
        <w:rPr/>
        <w:t>taxes,</w:t>
      </w:r>
      <w:r>
        <w:rPr>
          <w:spacing w:val="-5"/>
        </w:rPr>
        <w:t> </w:t>
      </w:r>
      <w:r>
        <w:rPr/>
        <w:t>healthcare</w:t>
      </w:r>
      <w:r>
        <w:rPr>
          <w:spacing w:val="-5"/>
        </w:rPr>
        <w:t> </w:t>
      </w:r>
      <w:r>
        <w:rPr/>
        <w:t>and</w:t>
      </w:r>
      <w:r>
        <w:rPr>
          <w:spacing w:val="-5"/>
        </w:rPr>
        <w:t> </w:t>
      </w:r>
      <w:r>
        <w:rPr/>
        <w:t>downtown </w:t>
      </w:r>
      <w:r>
        <w:rPr/>
        <w:t>redevelopment.</w:t>
      </w:r>
    </w:p>
    <w:p>
      <w:pPr>
        <w:pStyle w:val="BodyText"/>
        <w:spacing w:line="249" w:lineRule="auto" w:before="118"/>
        <w:ind w:left="423" w:right="110"/>
        <w:jc w:val="left"/>
        <w:rPr>
          <w:rFonts w:ascii="Arial" w:hAnsi="Arial" w:cs="Arial" w:eastAsia="Arial" w:hint="default"/>
        </w:rPr>
      </w:pPr>
      <w:r>
        <w:rPr>
          <w:rFonts w:ascii="Arial"/>
          <w:b/>
        </w:rPr>
        <w:t>It's a Wonderful Life</w:t>
      </w:r>
      <w:r>
        <w:rPr>
          <w:rFonts w:ascii="Arial"/>
          <w:b/>
        </w:rPr>
        <w:t>. </w:t>
      </w:r>
      <w:r>
        <w:rPr>
          <w:rFonts w:ascii="Arial"/>
        </w:rPr>
        <w:t>WJCT proudly presented a community theatre radio production of </w:t>
      </w:r>
      <w:r>
        <w:rPr>
          <w:rFonts w:ascii="Arial"/>
          <w:i/>
        </w:rPr>
        <w:t>It's a Wonderful Life</w:t>
      </w:r>
      <w:r>
        <w:rPr>
          <w:rFonts w:ascii="Arial"/>
        </w:rPr>
        <w:t>. The imaginative adaptation</w:t>
      </w:r>
      <w:r>
        <w:rPr>
          <w:rFonts w:ascii="Arial"/>
          <w:spacing w:val="-32"/>
        </w:rPr>
        <w:t> </w:t>
      </w:r>
      <w:r>
        <w:rPr>
          <w:rFonts w:ascii="Arial"/>
        </w:rPr>
        <w:t>of </w:t>
      </w:r>
      <w:r>
        <w:rPr>
          <w:rFonts w:ascii="Arial"/>
        </w:rPr>
        <w:t>Frank Capra's classic film about dreams, sacrifice and redemption in small town America featured all local voice actors and professional sound effects. </w:t>
      </w:r>
      <w:r>
        <w:rPr>
          <w:rFonts w:ascii="Arial"/>
          <w:i/>
        </w:rPr>
        <w:t>Ask Deemable Tech </w:t>
      </w:r>
      <w:r>
        <w:rPr>
          <w:rFonts w:ascii="Arial"/>
        </w:rPr>
        <w:t>co-host Ray Hollister directed the hour-long production, which aired for 24 hours straight on 89.9 FM </w:t>
      </w:r>
      <w:r>
        <w:rPr>
          <w:rFonts w:ascii="Arial"/>
        </w:rPr>
        <w:t>from 8 p.m. on Christmas Eve to 8 p.m. on Christmas</w:t>
      </w:r>
      <w:r>
        <w:rPr>
          <w:rFonts w:ascii="Arial"/>
          <w:spacing w:val="-30"/>
        </w:rPr>
        <w:t> </w:t>
      </w:r>
      <w:r>
        <w:rPr>
          <w:rFonts w:ascii="Arial"/>
        </w:rPr>
        <w:t>Day.</w:t>
      </w:r>
    </w:p>
    <w:p>
      <w:pPr>
        <w:pStyle w:val="BodyText"/>
        <w:spacing w:line="240" w:lineRule="auto" w:before="179"/>
        <w:ind w:left="0" w:right="796"/>
        <w:jc w:val="right"/>
      </w:pPr>
      <w:r>
        <w:rPr>
          <w:spacing w:val="-1"/>
        </w:rPr>
        <w:t>-3-</w:t>
      </w:r>
    </w:p>
    <w:p>
      <w:pPr>
        <w:spacing w:line="240" w:lineRule="auto" w:before="0"/>
        <w:ind w:right="0"/>
        <w:rPr>
          <w:rFonts w:ascii="Arial" w:hAnsi="Arial" w:cs="Arial" w:eastAsia="Arial" w:hint="default"/>
          <w:sz w:val="20"/>
          <w:szCs w:val="20"/>
        </w:rPr>
      </w:pPr>
      <w:r>
        <w:rPr/>
        <w:br w:type="column"/>
      </w:r>
      <w:r>
        <w:rPr>
          <w:rFonts w:ascii="Arial"/>
          <w:sz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1"/>
        <w:ind w:right="0"/>
        <w:rPr>
          <w:rFonts w:ascii="Arial" w:hAnsi="Arial" w:cs="Arial" w:eastAsia="Arial" w:hint="default"/>
          <w:sz w:val="24"/>
          <w:szCs w:val="24"/>
        </w:rPr>
      </w:pPr>
    </w:p>
    <w:p>
      <w:pPr>
        <w:spacing w:line="240" w:lineRule="auto"/>
        <w:ind w:left="16"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2781220" cy="1864233"/>
            <wp:effectExtent l="0" t="0" r="0" b="0"/>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13" cstate="print"/>
                    <a:stretch>
                      <a:fillRect/>
                    </a:stretch>
                  </pic:blipFill>
                  <pic:spPr>
                    <a:xfrm>
                      <a:off x="0" y="0"/>
                      <a:ext cx="2781220" cy="1864233"/>
                    </a:xfrm>
                    <a:prstGeom prst="rect">
                      <a:avLst/>
                    </a:prstGeom>
                  </pic:spPr>
                </pic:pic>
              </a:graphicData>
            </a:graphic>
          </wp:inline>
        </w:drawing>
      </w:r>
      <w:r>
        <w:rPr>
          <w:rFonts w:ascii="Arial" w:hAnsi="Arial" w:cs="Arial" w:eastAsia="Arial" w:hint="default"/>
          <w:sz w:val="20"/>
          <w:szCs w:val="20"/>
        </w:rPr>
      </w:r>
    </w:p>
    <w:p>
      <w:pPr>
        <w:spacing w:line="247" w:lineRule="auto" w:before="161"/>
        <w:ind w:left="30" w:right="413" w:firstLine="0"/>
        <w:jc w:val="left"/>
        <w:rPr>
          <w:rFonts w:ascii="Arial" w:hAnsi="Arial" w:cs="Arial" w:eastAsia="Arial" w:hint="default"/>
          <w:sz w:val="20"/>
          <w:szCs w:val="20"/>
        </w:rPr>
      </w:pPr>
      <w:r>
        <w:rPr>
          <w:rFonts w:ascii="Arial"/>
          <w:sz w:val="20"/>
        </w:rPr>
        <w:t>WJCT's award-winning </w:t>
      </w:r>
      <w:r>
        <w:rPr>
          <w:rFonts w:ascii="Arial"/>
          <w:i/>
          <w:sz w:val="20"/>
        </w:rPr>
        <w:t>First Coast Connect</w:t>
      </w:r>
      <w:r>
        <w:rPr>
          <w:rFonts w:ascii="Arial"/>
          <w:i/>
          <w:spacing w:val="-21"/>
          <w:sz w:val="20"/>
        </w:rPr>
        <w:t> </w:t>
      </w:r>
      <w:r>
        <w:rPr>
          <w:rFonts w:ascii="Arial"/>
          <w:sz w:val="20"/>
        </w:rPr>
        <w:t>team: H</w:t>
      </w:r>
      <w:r>
        <w:rPr>
          <w:rFonts w:ascii="Arial"/>
          <w:sz w:val="20"/>
        </w:rPr>
        <w:t>ost Melissa Ross and Producer Sean</w:t>
      </w:r>
      <w:r>
        <w:rPr>
          <w:rFonts w:ascii="Arial"/>
          <w:spacing w:val="-22"/>
          <w:sz w:val="20"/>
        </w:rPr>
        <w:t> </w:t>
      </w:r>
      <w:r>
        <w:rPr>
          <w:rFonts w:ascii="Arial"/>
          <w:sz w:val="20"/>
        </w:rPr>
        <w:t>Birch</w:t>
      </w:r>
      <w:r>
        <w:rPr>
          <w:rFonts w:ascii="Arial"/>
          <w:sz w:val="20"/>
        </w:rPr>
        <w:t>.</w:t>
      </w:r>
    </w:p>
    <w:p>
      <w:pPr>
        <w:spacing w:line="240" w:lineRule="auto" w:before="5"/>
        <w:ind w:right="0"/>
        <w:rPr>
          <w:rFonts w:ascii="Arial" w:hAnsi="Arial" w:cs="Arial" w:eastAsia="Arial" w:hint="default"/>
          <w:sz w:val="17"/>
          <w:szCs w:val="17"/>
        </w:rPr>
      </w:pPr>
    </w:p>
    <w:p>
      <w:pPr>
        <w:spacing w:line="240" w:lineRule="auto"/>
        <w:ind w:left="1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2867109" cy="1613725"/>
            <wp:effectExtent l="0" t="0" r="0" b="0"/>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14" cstate="print"/>
                    <a:stretch>
                      <a:fillRect/>
                    </a:stretch>
                  </pic:blipFill>
                  <pic:spPr>
                    <a:xfrm>
                      <a:off x="0" y="0"/>
                      <a:ext cx="2867109" cy="1613725"/>
                    </a:xfrm>
                    <a:prstGeom prst="rect">
                      <a:avLst/>
                    </a:prstGeom>
                  </pic:spPr>
                </pic:pic>
              </a:graphicData>
            </a:graphic>
          </wp:inline>
        </w:drawing>
      </w:r>
      <w:r>
        <w:rPr>
          <w:rFonts w:ascii="Arial" w:hAnsi="Arial" w:cs="Arial" w:eastAsia="Arial" w:hint="default"/>
          <w:sz w:val="20"/>
          <w:szCs w:val="20"/>
        </w:rPr>
      </w:r>
    </w:p>
    <w:p>
      <w:pPr>
        <w:pStyle w:val="BodyText"/>
        <w:spacing w:line="247" w:lineRule="auto" w:before="54"/>
        <w:ind w:left="30" w:right="279"/>
        <w:jc w:val="left"/>
        <w:rPr>
          <w:rFonts w:ascii="Arial" w:hAnsi="Arial" w:cs="Arial" w:eastAsia="Arial" w:hint="default"/>
        </w:rPr>
      </w:pPr>
      <w:r>
        <w:rPr/>
        <w:pict>
          <v:shape style="position:absolute;margin-left:352.951111pt;margin-top:30.915318pt;width:238.050385pt;height:124.232559pt;mso-position-horizontal-relative:page;mso-position-vertical-relative:paragraph;z-index:1144" type="#_x0000_t75" stroked="false">
            <v:imagedata r:id="rId15" o:title=""/>
          </v:shape>
        </w:pict>
      </w:r>
      <w:r>
        <w:rPr>
          <w:rFonts w:ascii="Arial"/>
        </w:rPr>
        <w:t>Jacksonville native and </w:t>
      </w:r>
      <w:r>
        <w:rPr>
          <w:rFonts w:ascii="Arial"/>
          <w:i/>
        </w:rPr>
        <w:t>The Square </w:t>
      </w:r>
      <w:r>
        <w:rPr>
          <w:rFonts w:ascii="Arial"/>
        </w:rPr>
        <w:t>winner Mama Blue performing her winning song, "Closer to</w:t>
      </w:r>
      <w:r>
        <w:rPr>
          <w:rFonts w:ascii="Arial"/>
          <w:spacing w:val="-25"/>
        </w:rPr>
        <w:t> </w:t>
      </w:r>
      <w:r>
        <w:rPr>
          <w:rFonts w:ascii="Arial"/>
        </w:rPr>
        <w:t>Free."</w:t>
      </w:r>
    </w:p>
    <w:p>
      <w:pPr>
        <w:spacing w:after="0" w:line="247" w:lineRule="auto"/>
        <w:jc w:val="left"/>
        <w:rPr>
          <w:rFonts w:ascii="Arial" w:hAnsi="Arial" w:cs="Arial" w:eastAsia="Arial" w:hint="default"/>
        </w:rPr>
        <w:sectPr>
          <w:type w:val="continuous"/>
          <w:pgSz w:w="12240" w:h="15840"/>
          <w:pgMar w:top="720" w:bottom="280" w:left="320" w:right="300"/>
          <w:cols w:num="2" w:equalWidth="0">
            <w:col w:w="6720" w:space="40"/>
            <w:col w:w="4860"/>
          </w:cols>
        </w:sectPr>
      </w:pPr>
    </w:p>
    <w:p>
      <w:pPr>
        <w:spacing w:line="240" w:lineRule="auto" w:before="7"/>
        <w:ind w:right="0"/>
        <w:rPr>
          <w:rFonts w:ascii="Arial" w:hAnsi="Arial" w:cs="Arial" w:eastAsia="Arial" w:hint="default"/>
          <w:sz w:val="18"/>
          <w:szCs w:val="18"/>
        </w:rPr>
      </w:pPr>
    </w:p>
    <w:p>
      <w:pPr>
        <w:spacing w:after="0" w:line="240" w:lineRule="auto"/>
        <w:rPr>
          <w:rFonts w:ascii="Arial" w:hAnsi="Arial" w:cs="Arial" w:eastAsia="Arial" w:hint="default"/>
          <w:sz w:val="18"/>
          <w:szCs w:val="18"/>
        </w:rPr>
        <w:sectPr>
          <w:pgSz w:w="12240" w:h="15840"/>
          <w:pgMar w:header="720" w:footer="0" w:top="2160" w:bottom="280" w:left="320" w:right="240"/>
        </w:sectPr>
      </w:pPr>
    </w:p>
    <w:p>
      <w:pPr>
        <w:pStyle w:val="Heading1"/>
        <w:spacing w:line="240" w:lineRule="auto"/>
        <w:ind w:right="-3"/>
        <w:jc w:val="left"/>
        <w:rPr>
          <w:b w:val="0"/>
          <w:bCs w:val="0"/>
        </w:rPr>
      </w:pPr>
      <w:bookmarkStart w:name="EDUCATION / EMPOWERMENT" w:id="6"/>
      <w:bookmarkEnd w:id="6"/>
      <w:r>
        <w:rPr>
          <w:b w:val="0"/>
        </w:rPr>
      </w:r>
      <w:r>
        <w:rPr>
          <w:spacing w:val="-5"/>
        </w:rPr>
        <w:t>EDUCATION </w:t>
      </w:r>
      <w:r>
        <w:rPr/>
        <w:t>/</w:t>
      </w:r>
      <w:r>
        <w:rPr>
          <w:spacing w:val="8"/>
        </w:rPr>
        <w:t> </w:t>
      </w:r>
      <w:r>
        <w:rPr/>
        <w:t>EMPOWERMENT</w:t>
      </w:r>
      <w:r>
        <w:rPr>
          <w:b w:val="0"/>
        </w:rPr>
      </w:r>
    </w:p>
    <w:p>
      <w:pPr>
        <w:pStyle w:val="BodyText"/>
        <w:spacing w:line="218" w:lineRule="exact" w:before="124"/>
        <w:ind w:left="227" w:right="-3" w:firstLine="9"/>
        <w:jc w:val="left"/>
        <w:rPr>
          <w:rFonts w:ascii="Arial" w:hAnsi="Arial" w:cs="Arial" w:eastAsia="Arial" w:hint="default"/>
        </w:rPr>
      </w:pPr>
      <w:r>
        <w:rPr>
          <w:rFonts w:ascii="Arial"/>
          <w:b/>
        </w:rPr>
        <w:t>Good For You: Girls</w:t>
      </w:r>
      <w:r>
        <w:rPr>
          <w:rFonts w:ascii="Arial"/>
          <w:b/>
        </w:rPr>
        <w:t>' </w:t>
      </w:r>
      <w:r>
        <w:rPr>
          <w:rFonts w:ascii="Arial"/>
          <w:b/>
        </w:rPr>
        <w:t>Day Out</w:t>
      </w:r>
      <w:r>
        <w:rPr>
          <w:rFonts w:ascii="Arial"/>
          <w:b/>
        </w:rPr>
        <w:t>. </w:t>
      </w:r>
      <w:r>
        <w:rPr>
          <w:rFonts w:ascii="Arial"/>
        </w:rPr>
        <w:t>I</w:t>
      </w:r>
      <w:r>
        <w:rPr>
          <w:rFonts w:ascii="Arial"/>
        </w:rPr>
        <w:t>n 2015, </w:t>
      </w:r>
      <w:r>
        <w:rPr>
          <w:rFonts w:ascii="Arial"/>
        </w:rPr>
        <w:t>W</w:t>
      </w:r>
      <w:r>
        <w:rPr/>
        <w:t>JCT and </w:t>
      </w:r>
      <w:r>
        <w:rPr>
          <w:spacing w:val="5"/>
        </w:rPr>
        <w:t>Baptist </w:t>
      </w:r>
      <w:r>
        <w:rPr/>
        <w:t>Health </w:t>
      </w:r>
      <w:r>
        <w:rPr>
          <w:rFonts w:ascii="Arial"/>
        </w:rPr>
        <w:t>presented </w:t>
      </w:r>
      <w:r>
        <w:rPr/>
        <w:t>the</w:t>
      </w:r>
      <w:r>
        <w:rPr>
          <w:rFonts w:ascii="Arial"/>
        </w:rPr>
        <w:t>ir</w:t>
      </w:r>
      <w:r>
        <w:rPr>
          <w:rFonts w:ascii="Arial"/>
          <w:spacing w:val="-7"/>
        </w:rPr>
        <w:t> </w:t>
      </w:r>
      <w:r>
        <w:rPr/>
        <w:t>annual</w:t>
      </w:r>
      <w:r>
        <w:rPr>
          <w:spacing w:val="-12"/>
        </w:rPr>
        <w:t> </w:t>
      </w:r>
      <w:r>
        <w:rPr>
          <w:rFonts w:ascii="Arial"/>
        </w:rPr>
        <w:t>women's</w:t>
      </w:r>
      <w:r>
        <w:rPr>
          <w:rFonts w:ascii="Arial"/>
          <w:spacing w:val="-6"/>
        </w:rPr>
        <w:t> </w:t>
      </w:r>
      <w:r>
        <w:rPr>
          <w:rFonts w:ascii="Arial"/>
        </w:rPr>
        <w:t>health</w:t>
      </w:r>
      <w:r>
        <w:rPr>
          <w:rFonts w:ascii="Arial"/>
          <w:spacing w:val="-7"/>
        </w:rPr>
        <w:t> </w:t>
      </w:r>
      <w:r>
        <w:rPr>
          <w:rFonts w:ascii="Arial"/>
        </w:rPr>
        <w:t>conference</w:t>
      </w:r>
      <w:r>
        <w:rPr>
          <w:rFonts w:ascii="Arial"/>
        </w:rPr>
        <w:t>,</w:t>
      </w:r>
      <w:r>
        <w:rPr>
          <w:rFonts w:ascii="Arial"/>
          <w:spacing w:val="-7"/>
        </w:rPr>
        <w:t> </w:t>
      </w:r>
      <w:r>
        <w:rPr>
          <w:rFonts w:ascii="Arial"/>
        </w:rPr>
        <w:t>now</w:t>
      </w:r>
      <w:r>
        <w:rPr>
          <w:rFonts w:ascii="Arial"/>
          <w:spacing w:val="-7"/>
        </w:rPr>
        <w:t> </w:t>
      </w:r>
      <w:r>
        <w:rPr>
          <w:rFonts w:ascii="Arial"/>
        </w:rPr>
        <w:t>with</w:t>
      </w:r>
      <w:r>
        <w:rPr>
          <w:rFonts w:ascii="Arial"/>
          <w:spacing w:val="-7"/>
        </w:rPr>
        <w:t> </w:t>
      </w:r>
      <w:r>
        <w:rPr>
          <w:rFonts w:ascii="Arial"/>
        </w:rPr>
        <w:t>a</w:t>
      </w:r>
      <w:r>
        <w:rPr>
          <w:rFonts w:ascii="Arial"/>
          <w:spacing w:val="-7"/>
        </w:rPr>
        <w:t> </w:t>
      </w:r>
      <w:r>
        <w:rPr>
          <w:rFonts w:ascii="Arial"/>
        </w:rPr>
        <w:t>new</w:t>
      </w:r>
      <w:r>
        <w:rPr>
          <w:rFonts w:ascii="Arial"/>
          <w:spacing w:val="-7"/>
        </w:rPr>
        <w:t> </w:t>
      </w:r>
      <w:r>
        <w:rPr>
          <w:rFonts w:ascii="Arial"/>
        </w:rPr>
        <w:t>name</w:t>
      </w:r>
      <w:r>
        <w:rPr>
          <w:rFonts w:ascii="Arial"/>
          <w:spacing w:val="-7"/>
        </w:rPr>
        <w:t> </w:t>
      </w:r>
      <w:r>
        <w:rPr>
          <w:rFonts w:ascii="Arial"/>
        </w:rPr>
        <w:t>and</w:t>
      </w:r>
      <w:r>
        <w:rPr>
          <w:rFonts w:ascii="Arial"/>
          <w:spacing w:val="-7"/>
        </w:rPr>
        <w:t> </w:t>
      </w:r>
      <w:r>
        <w:rPr>
          <w:rFonts w:ascii="Arial"/>
        </w:rPr>
        <w:t>new</w:t>
      </w:r>
      <w:r>
        <w:rPr>
          <w:rFonts w:ascii="Arial"/>
          <w:spacing w:val="-7"/>
        </w:rPr>
        <w:t> </w:t>
      </w:r>
      <w:r>
        <w:rPr>
          <w:rFonts w:ascii="Arial"/>
        </w:rPr>
        <w:t>look</w:t>
      </w:r>
      <w:r>
        <w:rPr>
          <w:rFonts w:ascii="Arial"/>
          <w:spacing w:val="-7"/>
        </w:rPr>
        <w:t> </w:t>
      </w:r>
      <w:r>
        <w:rPr>
          <w:rFonts w:ascii="Arial"/>
        </w:rPr>
        <w:t>in its 15th year</w:t>
      </w:r>
      <w:r>
        <w:rPr/>
        <w:t>. </w:t>
      </w:r>
      <w:r>
        <w:rPr>
          <w:rFonts w:ascii="Arial"/>
        </w:rPr>
        <w:t>Approximately 800 women attended t</w:t>
      </w:r>
      <w:r>
        <w:rPr/>
        <w:t>he event</w:t>
      </w:r>
      <w:r>
        <w:rPr>
          <w:rFonts w:ascii="Arial"/>
        </w:rPr>
        <w:t>, which </w:t>
      </w:r>
      <w:r>
        <w:rPr/>
        <w:t>incl</w:t>
      </w:r>
      <w:r>
        <w:rPr>
          <w:rFonts w:ascii="Arial"/>
        </w:rPr>
        <w:t>uded </w:t>
      </w:r>
      <w:r>
        <w:rPr/>
        <w:t>informative breakout sessions, personal screenings</w:t>
      </w:r>
      <w:r>
        <w:rPr>
          <w:rFonts w:ascii="Arial"/>
        </w:rPr>
        <w:t>, </w:t>
      </w:r>
      <w:r>
        <w:rPr>
          <w:rFonts w:ascii="Arial"/>
        </w:rPr>
        <w:t>door prizes </w:t>
      </w:r>
      <w:r>
        <w:rPr/>
        <w:t>and </w:t>
      </w:r>
      <w:r>
        <w:rPr>
          <w:rFonts w:ascii="Arial"/>
        </w:rPr>
        <w:t>much more. The day's keynote speakers were comedian/motivational speaker Diana Jordan</w:t>
      </w:r>
      <w:r>
        <w:rPr>
          <w:rFonts w:ascii="Arial"/>
          <w:spacing w:val="-9"/>
        </w:rPr>
        <w:t> </w:t>
      </w:r>
      <w:r>
        <w:rPr>
          <w:rFonts w:ascii="Arial"/>
        </w:rPr>
        <w:t>and</w:t>
      </w:r>
      <w:r>
        <w:rPr>
          <w:rFonts w:ascii="Arial"/>
          <w:spacing w:val="-10"/>
        </w:rPr>
        <w:t> </w:t>
      </w:r>
      <w:r>
        <w:rPr>
          <w:rFonts w:ascii="Arial"/>
        </w:rPr>
        <w:t>Jessie</w:t>
      </w:r>
      <w:r>
        <w:rPr>
          <w:rFonts w:ascii="Arial"/>
          <w:spacing w:val="-10"/>
        </w:rPr>
        <w:t> </w:t>
      </w:r>
      <w:r>
        <w:rPr>
          <w:rFonts w:ascii="Arial"/>
        </w:rPr>
        <w:t>Close,</w:t>
      </w:r>
      <w:r>
        <w:rPr>
          <w:rFonts w:ascii="Arial"/>
          <w:spacing w:val="-10"/>
        </w:rPr>
        <w:t> </w:t>
      </w:r>
      <w:r>
        <w:rPr>
          <w:rFonts w:ascii="Arial"/>
        </w:rPr>
        <w:t>sister</w:t>
      </w:r>
      <w:r>
        <w:rPr>
          <w:rFonts w:ascii="Arial"/>
          <w:spacing w:val="-10"/>
        </w:rPr>
        <w:t> </w:t>
      </w:r>
      <w:r>
        <w:rPr>
          <w:rFonts w:ascii="Arial"/>
        </w:rPr>
        <w:t>of</w:t>
      </w:r>
      <w:r>
        <w:rPr>
          <w:rFonts w:ascii="Arial"/>
          <w:spacing w:val="-10"/>
        </w:rPr>
        <w:t> </w:t>
      </w:r>
      <w:r>
        <w:rPr>
          <w:rFonts w:ascii="Arial"/>
        </w:rPr>
        <w:t>actor</w:t>
      </w:r>
      <w:r>
        <w:rPr>
          <w:rFonts w:ascii="Arial"/>
          <w:spacing w:val="-10"/>
        </w:rPr>
        <w:t> </w:t>
      </w:r>
      <w:r>
        <w:rPr>
          <w:rFonts w:ascii="Arial"/>
        </w:rPr>
        <w:t>Glenn</w:t>
      </w:r>
      <w:r>
        <w:rPr>
          <w:rFonts w:ascii="Arial"/>
          <w:spacing w:val="-10"/>
        </w:rPr>
        <w:t> </w:t>
      </w:r>
      <w:r>
        <w:rPr>
          <w:rFonts w:ascii="Arial"/>
        </w:rPr>
        <w:t>Close.</w:t>
      </w:r>
      <w:r>
        <w:rPr>
          <w:rFonts w:ascii="Arial"/>
          <w:spacing w:val="-9"/>
        </w:rPr>
        <w:t> </w:t>
      </w:r>
      <w:r>
        <w:rPr>
          <w:rFonts w:ascii="Arial"/>
        </w:rPr>
        <w:t>Michaela</w:t>
      </w:r>
      <w:r>
        <w:rPr>
          <w:rFonts w:ascii="Arial"/>
          <w:spacing w:val="-9"/>
        </w:rPr>
        <w:t> </w:t>
      </w:r>
      <w:r>
        <w:rPr>
          <w:rFonts w:ascii="Arial"/>
        </w:rPr>
        <w:t>Bradley</w:t>
      </w:r>
      <w:r>
        <w:rPr>
          <w:rFonts w:ascii="Arial"/>
          <w:spacing w:val="-9"/>
        </w:rPr>
        <w:t> </w:t>
      </w:r>
      <w:r>
        <w:rPr>
          <w:rFonts w:ascii="Arial"/>
        </w:rPr>
        <w:t>served </w:t>
      </w:r>
      <w:r>
        <w:rPr>
          <w:rFonts w:ascii="Arial"/>
        </w:rPr>
        <w:t>as</w:t>
      </w:r>
      <w:r>
        <w:rPr>
          <w:rFonts w:ascii="Arial"/>
          <w:spacing w:val="-21"/>
        </w:rPr>
        <w:t> </w:t>
      </w:r>
      <w:r>
        <w:rPr>
          <w:rFonts w:ascii="Arial"/>
        </w:rPr>
        <w:t>the</w:t>
      </w:r>
      <w:r>
        <w:rPr>
          <w:rFonts w:ascii="Arial"/>
          <w:spacing w:val="-21"/>
        </w:rPr>
        <w:t> </w:t>
      </w:r>
      <w:r>
        <w:rPr>
          <w:rFonts w:ascii="Arial"/>
        </w:rPr>
        <w:t>event's</w:t>
      </w:r>
      <w:r>
        <w:rPr>
          <w:rFonts w:ascii="Arial"/>
          <w:spacing w:val="-21"/>
        </w:rPr>
        <w:t> </w:t>
      </w:r>
      <w:r>
        <w:rPr>
          <w:rFonts w:ascii="Arial"/>
        </w:rPr>
        <w:t>honorary</w:t>
      </w:r>
      <w:r>
        <w:rPr>
          <w:rFonts w:ascii="Arial"/>
          <w:spacing w:val="-21"/>
        </w:rPr>
        <w:t> </w:t>
      </w:r>
      <w:r>
        <w:rPr>
          <w:rFonts w:ascii="Arial"/>
        </w:rPr>
        <w:t>chair.</w:t>
      </w:r>
      <w:r>
        <w:rPr>
          <w:rFonts w:ascii="Arial"/>
          <w:spacing w:val="-21"/>
        </w:rPr>
        <w:t> </w:t>
      </w:r>
      <w:hyperlink r:id="rId16">
        <w:r>
          <w:rPr>
            <w:rFonts w:ascii="Arial"/>
            <w:b/>
          </w:rPr>
          <w:t>www.wjct.org/baptist-good-for-you</w:t>
        </w:r>
        <w:r>
          <w:rPr>
            <w:rFonts w:ascii="Arial"/>
          </w:rPr>
        </w:r>
      </w:hyperlink>
    </w:p>
    <w:p>
      <w:pPr>
        <w:pStyle w:val="BodyText"/>
        <w:spacing w:line="218" w:lineRule="exact" w:before="147"/>
        <w:ind w:left="227" w:right="341"/>
        <w:jc w:val="left"/>
      </w:pPr>
      <w:r>
        <w:rPr>
          <w:rFonts w:ascii="Arial" w:hAnsi="Arial" w:cs="Arial" w:eastAsia="Arial" w:hint="default"/>
          <w:b/>
          <w:bCs/>
        </w:rPr>
        <w:t>Stories of Service</w:t>
      </w:r>
      <w:r>
        <w:rPr>
          <w:rFonts w:ascii="Arial" w:hAnsi="Arial" w:cs="Arial" w:eastAsia="Arial" w:hint="default"/>
          <w:b/>
          <w:bCs/>
        </w:rPr>
        <w:t>. </w:t>
      </w:r>
      <w:r>
        <w:rPr/>
        <w:t>For the </w:t>
      </w:r>
      <w:r>
        <w:rPr>
          <w:rFonts w:ascii="Arial" w:hAnsi="Arial" w:cs="Arial" w:eastAsia="Arial" w:hint="default"/>
        </w:rPr>
        <w:t>fourth </w:t>
      </w:r>
      <w:r>
        <w:rPr/>
        <w:t>year in a row, </w:t>
      </w:r>
      <w:r>
        <w:rPr>
          <w:spacing w:val="-3"/>
        </w:rPr>
        <w:t>WJCT </w:t>
      </w:r>
      <w:r>
        <w:rPr/>
        <w:t>invited First Coast </w:t>
      </w:r>
      <w:r>
        <w:rPr/>
        <w:t>residents</w:t>
      </w:r>
      <w:r>
        <w:rPr>
          <w:spacing w:val="-12"/>
        </w:rPr>
        <w:t> </w:t>
      </w:r>
      <w:r>
        <w:rPr/>
        <w:t>to</w:t>
      </w:r>
      <w:r>
        <w:rPr>
          <w:spacing w:val="-9"/>
        </w:rPr>
        <w:t> </w:t>
      </w:r>
      <w:r>
        <w:rPr/>
        <w:t>submit</w:t>
      </w:r>
      <w:r>
        <w:rPr>
          <w:spacing w:val="-15"/>
        </w:rPr>
        <w:t> </w:t>
      </w:r>
      <w:r>
        <w:rPr/>
        <w:t>veterans’</w:t>
      </w:r>
      <w:r>
        <w:rPr>
          <w:spacing w:val="-13"/>
        </w:rPr>
        <w:t> </w:t>
      </w:r>
      <w:r>
        <w:rPr/>
        <w:t>names,</w:t>
      </w:r>
      <w:r>
        <w:rPr>
          <w:spacing w:val="-15"/>
        </w:rPr>
        <w:t> </w:t>
      </w:r>
      <w:r>
        <w:rPr/>
        <w:t>then</w:t>
      </w:r>
      <w:r>
        <w:rPr>
          <w:spacing w:val="-15"/>
        </w:rPr>
        <w:t> </w:t>
      </w:r>
      <w:r>
        <w:rPr/>
        <w:t>recognized</w:t>
      </w:r>
      <w:r>
        <w:rPr>
          <w:spacing w:val="-15"/>
        </w:rPr>
        <w:t> </w:t>
      </w:r>
      <w:r>
        <w:rPr/>
        <w:t>the</w:t>
      </w:r>
      <w:r>
        <w:rPr>
          <w:spacing w:val="-9"/>
        </w:rPr>
        <w:t> </w:t>
      </w:r>
      <w:r>
        <w:rPr/>
        <w:t>veterans</w:t>
      </w:r>
      <w:r>
        <w:rPr>
          <w:spacing w:val="-9"/>
        </w:rPr>
        <w:t> </w:t>
      </w:r>
      <w:r>
        <w:rPr/>
        <w:t>for</w:t>
      </w:r>
      <w:r>
        <w:rPr>
          <w:spacing w:val="-9"/>
        </w:rPr>
        <w:t> </w:t>
      </w:r>
      <w:r>
        <w:rPr/>
        <w:t>their </w:t>
      </w:r>
      <w:r>
        <w:rPr/>
        <w:t>service </w:t>
      </w:r>
      <w:r>
        <w:rPr>
          <w:rFonts w:ascii="Arial" w:hAnsi="Arial" w:cs="Arial" w:eastAsia="Arial" w:hint="default"/>
        </w:rPr>
        <w:t>during </w:t>
      </w:r>
      <w:r>
        <w:rPr/>
        <w:t>on-air and online appreciation spots </w:t>
      </w:r>
      <w:r>
        <w:rPr>
          <w:rFonts w:ascii="Arial" w:hAnsi="Arial" w:cs="Arial" w:eastAsia="Arial" w:hint="default"/>
        </w:rPr>
        <w:t>throughout </w:t>
      </w:r>
      <w:r>
        <w:rPr/>
        <w:t>November. T</w:t>
      </w:r>
      <w:r>
        <w:rPr>
          <w:rFonts w:ascii="Arial" w:hAnsi="Arial" w:cs="Arial" w:eastAsia="Arial" w:hint="default"/>
        </w:rPr>
        <w:t>he</w:t>
      </w:r>
      <w:r>
        <w:rPr>
          <w:rFonts w:ascii="Arial" w:hAnsi="Arial" w:cs="Arial" w:eastAsia="Arial" w:hint="default"/>
          <w:spacing w:val="-15"/>
        </w:rPr>
        <w:t> </w:t>
      </w:r>
      <w:r>
        <w:rPr/>
        <w:t>spots</w:t>
      </w:r>
      <w:r>
        <w:rPr>
          <w:spacing w:val="-11"/>
        </w:rPr>
        <w:t> </w:t>
      </w:r>
      <w:r>
        <w:rPr/>
        <w:t>provide</w:t>
      </w:r>
      <w:r>
        <w:rPr>
          <w:spacing w:val="-15"/>
        </w:rPr>
        <w:t> </w:t>
      </w:r>
      <w:r>
        <w:rPr/>
        <w:t>a</w:t>
      </w:r>
      <w:r>
        <w:rPr>
          <w:spacing w:val="-15"/>
        </w:rPr>
        <w:t> </w:t>
      </w:r>
      <w:r>
        <w:rPr/>
        <w:t>moving</w:t>
      </w:r>
      <w:r>
        <w:rPr>
          <w:spacing w:val="-10"/>
        </w:rPr>
        <w:t> </w:t>
      </w:r>
      <w:r>
        <w:rPr/>
        <w:t>tribute</w:t>
      </w:r>
      <w:r>
        <w:rPr>
          <w:spacing w:val="-15"/>
        </w:rPr>
        <w:t> </w:t>
      </w:r>
      <w:r>
        <w:rPr/>
        <w:t>to</w:t>
      </w:r>
      <w:r>
        <w:rPr>
          <w:spacing w:val="-11"/>
        </w:rPr>
        <w:t> </w:t>
      </w:r>
      <w:r>
        <w:rPr/>
        <w:t>local</w:t>
      </w:r>
      <w:r>
        <w:rPr>
          <w:spacing w:val="-16"/>
        </w:rPr>
        <w:t> </w:t>
      </w:r>
      <w:r>
        <w:rPr/>
        <w:t>military.</w:t>
      </w:r>
    </w:p>
    <w:p>
      <w:pPr>
        <w:pStyle w:val="BodyText"/>
        <w:spacing w:line="218" w:lineRule="exact" w:before="148"/>
        <w:ind w:left="228" w:right="-3"/>
        <w:jc w:val="left"/>
      </w:pPr>
      <w:r>
        <w:rPr>
          <w:rFonts w:ascii="Arial"/>
          <w:b/>
          <w:spacing w:val="-5"/>
        </w:rPr>
        <w:t>TEACH </w:t>
      </w:r>
      <w:r>
        <w:rPr>
          <w:rFonts w:ascii="Arial"/>
          <w:b/>
        </w:rPr>
        <w:t>201</w:t>
      </w:r>
      <w:r>
        <w:rPr>
          <w:rFonts w:ascii="Arial"/>
          <w:b/>
          <w:i/>
        </w:rPr>
        <w:t>5</w:t>
      </w:r>
      <w:r>
        <w:rPr>
          <w:rFonts w:ascii="Arial"/>
          <w:b/>
        </w:rPr>
        <w:t>. </w:t>
      </w:r>
      <w:r>
        <w:rPr/>
        <w:t>In September, </w:t>
      </w:r>
      <w:r>
        <w:rPr>
          <w:spacing w:val="-3"/>
        </w:rPr>
        <w:t>WJCT </w:t>
      </w:r>
      <w:r>
        <w:rPr/>
        <w:t>presented its </w:t>
      </w:r>
      <w:r>
        <w:rPr>
          <w:rFonts w:ascii="Arial"/>
        </w:rPr>
        <w:t>fourth </w:t>
      </w:r>
      <w:r>
        <w:rPr/>
        <w:t>annual TEACH professional development conference for educators. The event feature</w:t>
      </w:r>
      <w:r>
        <w:rPr>
          <w:rFonts w:ascii="Arial"/>
        </w:rPr>
        <w:t>d </w:t>
      </w:r>
      <w:r>
        <w:rPr/>
        <w:t>national</w:t>
      </w:r>
      <w:r>
        <w:rPr>
          <w:spacing w:val="-13"/>
        </w:rPr>
        <w:t> </w:t>
      </w:r>
      <w:r>
        <w:rPr/>
        <w:t>keynote</w:t>
      </w:r>
      <w:r>
        <w:rPr>
          <w:spacing w:val="-16"/>
        </w:rPr>
        <w:t> </w:t>
      </w:r>
      <w:r>
        <w:rPr/>
        <w:t>speakers,</w:t>
      </w:r>
      <w:r>
        <w:rPr>
          <w:spacing w:val="-16"/>
        </w:rPr>
        <w:t> </w:t>
      </w:r>
      <w:r>
        <w:rPr/>
        <w:t>breakout</w:t>
      </w:r>
      <w:r>
        <w:rPr>
          <w:spacing w:val="-14"/>
        </w:rPr>
        <w:t> </w:t>
      </w:r>
      <w:r>
        <w:rPr/>
        <w:t>sessions</w:t>
      </w:r>
      <w:r>
        <w:rPr>
          <w:spacing w:val="-7"/>
        </w:rPr>
        <w:t> </w:t>
      </w:r>
      <w:r>
        <w:rPr/>
        <w:t>with</w:t>
      </w:r>
      <w:r>
        <w:rPr>
          <w:spacing w:val="-12"/>
        </w:rPr>
        <w:t> </w:t>
      </w:r>
      <w:r>
        <w:rPr/>
        <w:t>local</w:t>
      </w:r>
      <w:r>
        <w:rPr>
          <w:spacing w:val="-7"/>
        </w:rPr>
        <w:t> </w:t>
      </w:r>
      <w:r>
        <w:rPr/>
        <w:t>and</w:t>
      </w:r>
      <w:r>
        <w:rPr>
          <w:spacing w:val="-12"/>
        </w:rPr>
        <w:t> </w:t>
      </w:r>
      <w:r>
        <w:rPr/>
        <w:t>national</w:t>
      </w:r>
      <w:r>
        <w:rPr>
          <w:spacing w:val="-7"/>
        </w:rPr>
        <w:t> </w:t>
      </w:r>
      <w:r>
        <w:rPr/>
        <w:t>experts, </w:t>
      </w:r>
      <w:r>
        <w:rPr/>
        <w:t>access</w:t>
      </w:r>
      <w:r>
        <w:rPr>
          <w:spacing w:val="-15"/>
        </w:rPr>
        <w:t> </w:t>
      </w:r>
      <w:r>
        <w:rPr/>
        <w:t>to</w:t>
      </w:r>
      <w:r>
        <w:rPr>
          <w:spacing w:val="-16"/>
        </w:rPr>
        <w:t> </w:t>
      </w:r>
      <w:r>
        <w:rPr/>
        <w:t>educational</w:t>
      </w:r>
      <w:r>
        <w:rPr>
          <w:spacing w:val="-17"/>
        </w:rPr>
        <w:t> </w:t>
      </w:r>
      <w:r>
        <w:rPr/>
        <w:t>resources,</w:t>
      </w:r>
      <w:r>
        <w:rPr>
          <w:spacing w:val="-10"/>
        </w:rPr>
        <w:t> </w:t>
      </w:r>
      <w:r>
        <w:rPr/>
        <w:t>opportunities</w:t>
      </w:r>
      <w:r>
        <w:rPr>
          <w:spacing w:val="-15"/>
        </w:rPr>
        <w:t> </w:t>
      </w:r>
      <w:r>
        <w:rPr/>
        <w:t>to</w:t>
      </w:r>
      <w:r>
        <w:rPr>
          <w:spacing w:val="-10"/>
        </w:rPr>
        <w:t> </w:t>
      </w:r>
      <w:r>
        <w:rPr/>
        <w:t>network</w:t>
      </w:r>
      <w:r>
        <w:rPr>
          <w:rFonts w:ascii="Arial"/>
        </w:rPr>
        <w:t>,</w:t>
      </w:r>
      <w:r>
        <w:rPr>
          <w:rFonts w:ascii="Arial"/>
          <w:spacing w:val="-11"/>
        </w:rPr>
        <w:t> </w:t>
      </w:r>
      <w:r>
        <w:rPr/>
        <w:t>and</w:t>
      </w:r>
      <w:r>
        <w:rPr>
          <w:spacing w:val="-10"/>
        </w:rPr>
        <w:t> </w:t>
      </w:r>
      <w:r>
        <w:rPr/>
        <w:t>more.</w:t>
      </w:r>
    </w:p>
    <w:p>
      <w:pPr>
        <w:pStyle w:val="BodyText"/>
        <w:spacing w:line="217" w:lineRule="exact"/>
        <w:ind w:left="228" w:right="-3"/>
        <w:jc w:val="left"/>
        <w:rPr>
          <w:rFonts w:ascii="Arial" w:hAnsi="Arial" w:cs="Arial" w:eastAsia="Arial" w:hint="default"/>
        </w:rPr>
      </w:pPr>
      <w:r>
        <w:rPr>
          <w:rFonts w:ascii="Arial"/>
        </w:rPr>
        <w:t>700</w:t>
      </w:r>
      <w:r>
        <w:rPr>
          <w:rFonts w:ascii="Arial"/>
          <w:spacing w:val="-13"/>
        </w:rPr>
        <w:t> </w:t>
      </w:r>
      <w:r>
        <w:rPr/>
        <w:t>educators</w:t>
      </w:r>
      <w:r>
        <w:rPr>
          <w:spacing w:val="-12"/>
        </w:rPr>
        <w:t> </w:t>
      </w:r>
      <w:r>
        <w:rPr>
          <w:rFonts w:ascii="Arial"/>
        </w:rPr>
        <w:t>from</w:t>
      </w:r>
      <w:r>
        <w:rPr>
          <w:rFonts w:ascii="Arial"/>
          <w:spacing w:val="-12"/>
        </w:rPr>
        <w:t> </w:t>
      </w:r>
      <w:r>
        <w:rPr>
          <w:rFonts w:ascii="Arial"/>
        </w:rPr>
        <w:t>various</w:t>
      </w:r>
      <w:r>
        <w:rPr>
          <w:rFonts w:ascii="Arial"/>
          <w:spacing w:val="-12"/>
        </w:rPr>
        <w:t> </w:t>
      </w:r>
      <w:r>
        <w:rPr>
          <w:rFonts w:ascii="Arial"/>
        </w:rPr>
        <w:t>counties</w:t>
      </w:r>
      <w:r>
        <w:rPr>
          <w:rFonts w:ascii="Arial"/>
          <w:spacing w:val="-12"/>
        </w:rPr>
        <w:t> </w:t>
      </w:r>
      <w:r>
        <w:rPr>
          <w:rFonts w:ascii="Arial"/>
        </w:rPr>
        <w:t>and</w:t>
      </w:r>
      <w:r>
        <w:rPr>
          <w:rFonts w:ascii="Arial"/>
          <w:spacing w:val="-12"/>
        </w:rPr>
        <w:t> </w:t>
      </w:r>
      <w:r>
        <w:rPr>
          <w:rFonts w:ascii="Arial"/>
        </w:rPr>
        <w:t>states</w:t>
      </w:r>
      <w:r>
        <w:rPr>
          <w:rFonts w:ascii="Arial"/>
          <w:spacing w:val="-12"/>
        </w:rPr>
        <w:t> </w:t>
      </w:r>
      <w:r>
        <w:rPr/>
        <w:t>attended.</w:t>
      </w:r>
      <w:r>
        <w:rPr>
          <w:spacing w:val="-4"/>
        </w:rPr>
        <w:t> </w:t>
      </w:r>
      <w:r>
        <w:rPr>
          <w:rFonts w:ascii="Arial"/>
          <w:b/>
        </w:rPr>
        <w:t>wjct.org/teach</w:t>
      </w:r>
      <w:r>
        <w:rPr>
          <w:rFonts w:ascii="Arial"/>
        </w:rPr>
      </w:r>
    </w:p>
    <w:p>
      <w:pPr>
        <w:pStyle w:val="BodyText"/>
        <w:spacing w:line="228" w:lineRule="auto" w:before="160"/>
        <w:ind w:left="216" w:right="341" w:firstLine="9"/>
        <w:jc w:val="left"/>
        <w:rPr>
          <w:rFonts w:ascii="Arial" w:hAnsi="Arial" w:cs="Arial" w:eastAsia="Arial" w:hint="default"/>
        </w:rPr>
      </w:pPr>
      <w:r>
        <w:rPr>
          <w:rFonts w:ascii="Arial"/>
          <w:b/>
        </w:rPr>
        <w:t>Faith Matters</w:t>
      </w:r>
      <w:r>
        <w:rPr>
          <w:rFonts w:ascii="Arial"/>
        </w:rPr>
        <w:t>. Hosted by the OneJax Institute's Nancy Broner and Kyle Reese, WJCT's new quarterly series </w:t>
      </w:r>
      <w:r>
        <w:rPr>
          <w:rFonts w:ascii="Arial"/>
          <w:i/>
        </w:rPr>
        <w:t>Faith Matters </w:t>
      </w:r>
      <w:r>
        <w:rPr>
          <w:rFonts w:ascii="Arial"/>
        </w:rPr>
        <w:t>explores today's most pressing issues through the lens of faith. The first episode discussed the role</w:t>
      </w:r>
      <w:r>
        <w:rPr>
          <w:rFonts w:ascii="Arial"/>
          <w:spacing w:val="-8"/>
        </w:rPr>
        <w:t> </w:t>
      </w:r>
      <w:r>
        <w:rPr>
          <w:rFonts w:ascii="Arial"/>
        </w:rPr>
        <w:t>of</w:t>
      </w:r>
      <w:r>
        <w:rPr>
          <w:rFonts w:ascii="Arial"/>
          <w:spacing w:val="-8"/>
        </w:rPr>
        <w:t> </w:t>
      </w:r>
      <w:r>
        <w:rPr>
          <w:rFonts w:ascii="Arial"/>
        </w:rPr>
        <w:t>forgiveness</w:t>
      </w:r>
      <w:r>
        <w:rPr>
          <w:rFonts w:ascii="Arial"/>
          <w:spacing w:val="-8"/>
        </w:rPr>
        <w:t> </w:t>
      </w:r>
      <w:r>
        <w:rPr>
          <w:rFonts w:ascii="Arial"/>
        </w:rPr>
        <w:t>in</w:t>
      </w:r>
      <w:r>
        <w:rPr>
          <w:rFonts w:ascii="Arial"/>
          <w:spacing w:val="-8"/>
        </w:rPr>
        <w:t> </w:t>
      </w:r>
      <w:r>
        <w:rPr>
          <w:rFonts w:ascii="Arial"/>
        </w:rPr>
        <w:t>learning</w:t>
      </w:r>
      <w:r>
        <w:rPr>
          <w:rFonts w:ascii="Arial"/>
          <w:spacing w:val="-8"/>
        </w:rPr>
        <w:t> </w:t>
      </w:r>
      <w:r>
        <w:rPr>
          <w:rFonts w:ascii="Arial"/>
        </w:rPr>
        <w:t>how</w:t>
      </w:r>
      <w:r>
        <w:rPr>
          <w:rFonts w:ascii="Arial"/>
          <w:spacing w:val="-8"/>
        </w:rPr>
        <w:t> </w:t>
      </w:r>
      <w:r>
        <w:rPr>
          <w:rFonts w:ascii="Arial"/>
        </w:rPr>
        <w:t>to</w:t>
      </w:r>
      <w:r>
        <w:rPr>
          <w:rFonts w:ascii="Arial"/>
          <w:spacing w:val="-8"/>
        </w:rPr>
        <w:t> </w:t>
      </w:r>
      <w:r>
        <w:rPr>
          <w:rFonts w:ascii="Arial"/>
        </w:rPr>
        <w:t>heal</w:t>
      </w:r>
      <w:r>
        <w:rPr>
          <w:rFonts w:ascii="Arial"/>
          <w:spacing w:val="-8"/>
        </w:rPr>
        <w:t> </w:t>
      </w:r>
      <w:r>
        <w:rPr>
          <w:rFonts w:ascii="Arial"/>
        </w:rPr>
        <w:t>and</w:t>
      </w:r>
      <w:r>
        <w:rPr>
          <w:rFonts w:ascii="Arial"/>
          <w:spacing w:val="-8"/>
        </w:rPr>
        <w:t> </w:t>
      </w:r>
      <w:r>
        <w:rPr>
          <w:rFonts w:ascii="Arial"/>
        </w:rPr>
        <w:t>understand</w:t>
      </w:r>
      <w:r>
        <w:rPr>
          <w:rFonts w:ascii="Arial"/>
          <w:spacing w:val="-8"/>
        </w:rPr>
        <w:t> </w:t>
      </w:r>
      <w:r>
        <w:rPr>
          <w:rFonts w:ascii="Arial"/>
        </w:rPr>
        <w:t>after</w:t>
      </w:r>
      <w:r>
        <w:rPr>
          <w:rFonts w:ascii="Arial"/>
          <w:spacing w:val="-8"/>
        </w:rPr>
        <w:t> </w:t>
      </w:r>
      <w:r>
        <w:rPr>
          <w:rFonts w:ascii="Arial"/>
        </w:rPr>
        <w:t>tragedies.</w:t>
      </w:r>
    </w:p>
    <w:p>
      <w:pPr>
        <w:spacing w:line="223" w:lineRule="auto" w:before="136"/>
        <w:ind w:left="216" w:right="341" w:firstLine="0"/>
        <w:jc w:val="left"/>
        <w:rPr>
          <w:rFonts w:ascii="Arial" w:hAnsi="Arial" w:cs="Arial" w:eastAsia="Arial" w:hint="default"/>
          <w:sz w:val="20"/>
          <w:szCs w:val="20"/>
        </w:rPr>
      </w:pPr>
      <w:r>
        <w:rPr>
          <w:rFonts w:ascii="Arial"/>
          <w:b/>
          <w:sz w:val="20"/>
        </w:rPr>
        <w:t>Ask</w:t>
      </w:r>
      <w:r>
        <w:rPr>
          <w:rFonts w:ascii="Arial"/>
          <w:b/>
          <w:spacing w:val="-8"/>
          <w:sz w:val="20"/>
        </w:rPr>
        <w:t> </w:t>
      </w:r>
      <w:r>
        <w:rPr>
          <w:rFonts w:ascii="Arial"/>
          <w:b/>
          <w:sz w:val="20"/>
        </w:rPr>
        <w:t>Deemable</w:t>
      </w:r>
      <w:r>
        <w:rPr>
          <w:rFonts w:ascii="Arial"/>
          <w:b/>
          <w:spacing w:val="-14"/>
          <w:sz w:val="20"/>
        </w:rPr>
        <w:t> </w:t>
      </w:r>
      <w:r>
        <w:rPr>
          <w:rFonts w:ascii="Arial"/>
          <w:b/>
          <w:sz w:val="20"/>
        </w:rPr>
        <w:t>Tech.</w:t>
      </w:r>
      <w:r>
        <w:rPr>
          <w:rFonts w:ascii="Arial"/>
          <w:b/>
          <w:spacing w:val="-12"/>
          <w:sz w:val="20"/>
        </w:rPr>
        <w:t> </w:t>
      </w:r>
      <w:r>
        <w:rPr>
          <w:rFonts w:ascii="Arial"/>
          <w:i/>
          <w:sz w:val="20"/>
        </w:rPr>
        <w:t>Ask</w:t>
      </w:r>
      <w:r>
        <w:rPr>
          <w:rFonts w:ascii="Arial"/>
          <w:i/>
          <w:spacing w:val="-8"/>
          <w:sz w:val="20"/>
        </w:rPr>
        <w:t> </w:t>
      </w:r>
      <w:r>
        <w:rPr>
          <w:rFonts w:ascii="Arial"/>
          <w:i/>
          <w:sz w:val="20"/>
        </w:rPr>
        <w:t>D</w:t>
      </w:r>
      <w:r>
        <w:rPr>
          <w:rFonts w:ascii="Arial"/>
          <w:i/>
          <w:sz w:val="20"/>
        </w:rPr>
        <w:t>eemable</w:t>
      </w:r>
      <w:r>
        <w:rPr>
          <w:rFonts w:ascii="Arial"/>
          <w:i/>
          <w:spacing w:val="-8"/>
          <w:sz w:val="20"/>
        </w:rPr>
        <w:t> </w:t>
      </w:r>
      <w:r>
        <w:rPr>
          <w:rFonts w:ascii="Arial"/>
          <w:i/>
          <w:sz w:val="20"/>
        </w:rPr>
        <w:t>Tech</w:t>
      </w:r>
      <w:r>
        <w:rPr>
          <w:rFonts w:ascii="Arial"/>
          <w:i/>
          <w:spacing w:val="-5"/>
          <w:sz w:val="20"/>
        </w:rPr>
        <w:t> </w:t>
      </w:r>
      <w:r>
        <w:rPr>
          <w:rFonts w:ascii="Arial"/>
          <w:sz w:val="20"/>
        </w:rPr>
        <w:t>features</w:t>
      </w:r>
      <w:r>
        <w:rPr>
          <w:rFonts w:ascii="Arial"/>
          <w:spacing w:val="-4"/>
          <w:sz w:val="20"/>
        </w:rPr>
        <w:t> </w:t>
      </w:r>
      <w:r>
        <w:rPr>
          <w:rFonts w:ascii="Arial"/>
          <w:sz w:val="20"/>
        </w:rPr>
        <w:t>tech</w:t>
      </w:r>
      <w:r>
        <w:rPr>
          <w:rFonts w:ascii="Arial"/>
          <w:spacing w:val="-6"/>
          <w:sz w:val="20"/>
        </w:rPr>
        <w:t> </w:t>
      </w:r>
      <w:r>
        <w:rPr>
          <w:rFonts w:ascii="Arial"/>
          <w:sz w:val="20"/>
        </w:rPr>
        <w:t>gurus</w:t>
      </w:r>
      <w:r>
        <w:rPr>
          <w:rFonts w:ascii="Arial"/>
          <w:spacing w:val="-1"/>
          <w:sz w:val="20"/>
        </w:rPr>
        <w:t> </w:t>
      </w:r>
      <w:r>
        <w:rPr>
          <w:rFonts w:ascii="Arial"/>
          <w:sz w:val="20"/>
        </w:rPr>
        <w:t>Ray </w:t>
      </w:r>
      <w:r>
        <w:rPr>
          <w:rFonts w:ascii="Arial"/>
          <w:sz w:val="20"/>
        </w:rPr>
        <w:t>Hollister and Tom Braun as they answer listener's questions about computers,</w:t>
      </w:r>
      <w:r>
        <w:rPr>
          <w:rFonts w:ascii="Arial"/>
          <w:spacing w:val="-12"/>
          <w:sz w:val="20"/>
        </w:rPr>
        <w:t> </w:t>
      </w:r>
      <w:r>
        <w:rPr>
          <w:rFonts w:ascii="Arial"/>
          <w:sz w:val="20"/>
        </w:rPr>
        <w:t>smartphones,</w:t>
      </w:r>
      <w:r>
        <w:rPr>
          <w:rFonts w:ascii="Arial"/>
          <w:spacing w:val="-12"/>
          <w:sz w:val="20"/>
        </w:rPr>
        <w:t> </w:t>
      </w:r>
      <w:r>
        <w:rPr>
          <w:rFonts w:ascii="Arial"/>
          <w:sz w:val="20"/>
        </w:rPr>
        <w:t>the</w:t>
      </w:r>
      <w:r>
        <w:rPr>
          <w:rFonts w:ascii="Arial"/>
          <w:spacing w:val="-12"/>
          <w:sz w:val="20"/>
        </w:rPr>
        <w:t> </w:t>
      </w:r>
      <w:r>
        <w:rPr>
          <w:rFonts w:ascii="Arial"/>
          <w:sz w:val="20"/>
        </w:rPr>
        <w:t>internet</w:t>
      </w:r>
      <w:r>
        <w:rPr>
          <w:rFonts w:ascii="Arial"/>
          <w:spacing w:val="-7"/>
          <w:sz w:val="20"/>
        </w:rPr>
        <w:t> </w:t>
      </w:r>
      <w:r>
        <w:rPr>
          <w:rFonts w:ascii="Arial"/>
          <w:sz w:val="20"/>
        </w:rPr>
        <w:t>and</w:t>
      </w:r>
      <w:r>
        <w:rPr>
          <w:rFonts w:ascii="Arial"/>
          <w:spacing w:val="-12"/>
          <w:sz w:val="20"/>
        </w:rPr>
        <w:t> </w:t>
      </w:r>
      <w:r>
        <w:rPr>
          <w:rFonts w:ascii="Arial"/>
          <w:sz w:val="20"/>
        </w:rPr>
        <w:t>more</w:t>
      </w:r>
      <w:r>
        <w:rPr>
          <w:rFonts w:ascii="Arial"/>
          <w:sz w:val="20"/>
        </w:rPr>
        <w:t>.</w:t>
      </w:r>
    </w:p>
    <w:p>
      <w:pPr>
        <w:pStyle w:val="BodyText"/>
        <w:spacing w:line="218" w:lineRule="exact" w:before="130"/>
        <w:ind w:left="203" w:right="1291"/>
        <w:jc w:val="left"/>
      </w:pPr>
      <w:r>
        <w:rPr/>
        <w:pict>
          <v:shape style="position:absolute;margin-left:333.769623pt;margin-top:7.662611pt;width:246.862137pt;height:176.384888pt;mso-position-horizontal-relative:page;mso-position-vertical-relative:paragraph;z-index:1168" type="#_x0000_t75" stroked="false">
            <v:imagedata r:id="rId17" o:title=""/>
          </v:shape>
        </w:pict>
      </w:r>
      <w:r>
        <w:rPr>
          <w:rFonts w:ascii="Arial" w:hAnsi="Arial" w:cs="Arial" w:eastAsia="Arial" w:hint="default"/>
          <w:b/>
          <w:bCs/>
        </w:rPr>
        <w:t>Mister Rogers’ Neighborhood Sweater Drive. </w:t>
      </w:r>
      <w:r>
        <w:rPr>
          <w:spacing w:val="-3"/>
        </w:rPr>
        <w:t>WJCT </w:t>
      </w:r>
      <w:r>
        <w:rPr/>
        <w:t>partnered</w:t>
      </w:r>
      <w:r>
        <w:rPr>
          <w:spacing w:val="-10"/>
        </w:rPr>
        <w:t> </w:t>
      </w:r>
      <w:r>
        <w:rPr/>
        <w:t>with</w:t>
      </w:r>
      <w:r>
        <w:rPr>
          <w:spacing w:val="-10"/>
        </w:rPr>
        <w:t> </w:t>
      </w:r>
      <w:r>
        <w:rPr>
          <w:spacing w:val="-4"/>
        </w:rPr>
        <w:t>VyStar</w:t>
      </w:r>
      <w:r>
        <w:rPr>
          <w:spacing w:val="-11"/>
        </w:rPr>
        <w:t> </w:t>
      </w:r>
      <w:r>
        <w:rPr/>
        <w:t>Credit</w:t>
      </w:r>
      <w:r>
        <w:rPr>
          <w:spacing w:val="-14"/>
        </w:rPr>
        <w:t> </w:t>
      </w:r>
      <w:r>
        <w:rPr/>
        <w:t>Union</w:t>
      </w:r>
      <w:r>
        <w:rPr>
          <w:spacing w:val="-12"/>
        </w:rPr>
        <w:t> </w:t>
      </w:r>
      <w:r>
        <w:rPr/>
        <w:t>and</w:t>
      </w:r>
      <w:r>
        <w:rPr>
          <w:spacing w:val="-14"/>
        </w:rPr>
        <w:t> </w:t>
      </w:r>
      <w:r>
        <w:rPr>
          <w:rFonts w:ascii="Arial" w:hAnsi="Arial" w:cs="Arial" w:eastAsia="Arial" w:hint="default"/>
        </w:rPr>
        <w:t>the</w:t>
      </w:r>
      <w:r>
        <w:rPr>
          <w:rFonts w:ascii="Arial" w:hAnsi="Arial" w:cs="Arial" w:eastAsia="Arial" w:hint="default"/>
          <w:spacing w:val="-10"/>
        </w:rPr>
        <w:t> </w:t>
      </w:r>
      <w:r>
        <w:rPr>
          <w:rFonts w:ascii="Arial" w:hAnsi="Arial" w:cs="Arial" w:eastAsia="Arial" w:hint="default"/>
        </w:rPr>
        <w:t>Duval</w:t>
      </w:r>
      <w:r>
        <w:rPr>
          <w:rFonts w:ascii="Arial" w:hAnsi="Arial" w:cs="Arial" w:eastAsia="Arial" w:hint="default"/>
          <w:spacing w:val="-10"/>
        </w:rPr>
        <w:t> </w:t>
      </w:r>
      <w:r>
        <w:rPr>
          <w:rFonts w:ascii="Arial" w:hAnsi="Arial" w:cs="Arial" w:eastAsia="Arial" w:hint="default"/>
        </w:rPr>
        <w:t>County</w:t>
      </w:r>
      <w:r>
        <w:rPr>
          <w:rFonts w:ascii="Arial" w:hAnsi="Arial" w:cs="Arial" w:eastAsia="Arial" w:hint="default"/>
          <w:spacing w:val="-10"/>
        </w:rPr>
        <w:t> </w:t>
      </w:r>
      <w:r>
        <w:rPr>
          <w:rFonts w:ascii="Arial" w:hAnsi="Arial" w:cs="Arial" w:eastAsia="Arial" w:hint="default"/>
        </w:rPr>
        <w:t>Public </w:t>
      </w:r>
      <w:r>
        <w:rPr>
          <w:rFonts w:ascii="Arial" w:hAnsi="Arial" w:cs="Arial" w:eastAsia="Arial" w:hint="default"/>
        </w:rPr>
        <w:t>School PTA </w:t>
      </w:r>
      <w:r>
        <w:rPr/>
        <w:t>to present the 1</w:t>
      </w:r>
      <w:r>
        <w:rPr>
          <w:rFonts w:ascii="Arial" w:hAnsi="Arial" w:cs="Arial" w:eastAsia="Arial" w:hint="default"/>
        </w:rPr>
        <w:t>3</w:t>
      </w:r>
      <w:r>
        <w:rPr/>
        <w:t>th annual Mister Rogers Neighborhood</w:t>
      </w:r>
      <w:r>
        <w:rPr>
          <w:spacing w:val="-8"/>
        </w:rPr>
        <w:t> </w:t>
      </w:r>
      <w:r>
        <w:rPr/>
        <w:t>Sweater</w:t>
      </w:r>
      <w:r>
        <w:rPr>
          <w:spacing w:val="-8"/>
        </w:rPr>
        <w:t> </w:t>
      </w:r>
      <w:r>
        <w:rPr/>
        <w:t>Drive,</w:t>
      </w:r>
      <w:r>
        <w:rPr>
          <w:spacing w:val="-14"/>
        </w:rPr>
        <w:t> </w:t>
      </w:r>
      <w:r>
        <w:rPr/>
        <w:t>honoring</w:t>
      </w:r>
      <w:r>
        <w:rPr>
          <w:spacing w:val="-13"/>
        </w:rPr>
        <w:t> </w:t>
      </w:r>
      <w:r>
        <w:rPr/>
        <w:t>the</w:t>
      </w:r>
      <w:r>
        <w:rPr>
          <w:spacing w:val="-14"/>
        </w:rPr>
        <w:t> </w:t>
      </w:r>
      <w:r>
        <w:rPr/>
        <w:t>late</w:t>
      </w:r>
      <w:r>
        <w:rPr>
          <w:spacing w:val="-14"/>
        </w:rPr>
        <w:t> </w:t>
      </w:r>
      <w:r>
        <w:rPr/>
        <w:t>Fred</w:t>
      </w:r>
      <w:r>
        <w:rPr>
          <w:spacing w:val="-9"/>
        </w:rPr>
        <w:t> </w:t>
      </w:r>
      <w:r>
        <w:rPr/>
        <w:t>Rogers</w:t>
      </w:r>
      <w:r>
        <w:rPr>
          <w:spacing w:val="-13"/>
        </w:rPr>
        <w:t> </w:t>
      </w:r>
      <w:r>
        <w:rPr>
          <w:spacing w:val="4"/>
        </w:rPr>
        <w:t>by </w:t>
      </w:r>
      <w:r>
        <w:rPr>
          <w:spacing w:val="4"/>
        </w:rPr>
      </w:r>
      <w:r>
        <w:rPr/>
        <w:t>collecting</w:t>
      </w:r>
      <w:r>
        <w:rPr>
          <w:spacing w:val="-10"/>
        </w:rPr>
        <w:t> </w:t>
      </w:r>
      <w:r>
        <w:rPr/>
        <w:t>over</w:t>
      </w:r>
      <w:r>
        <w:rPr>
          <w:spacing w:val="-15"/>
        </w:rPr>
        <w:t> </w:t>
      </w:r>
      <w:r>
        <w:rPr/>
        <w:t>1</w:t>
      </w:r>
      <w:r>
        <w:rPr>
          <w:rFonts w:ascii="Arial" w:hAnsi="Arial" w:cs="Arial" w:eastAsia="Arial" w:hint="default"/>
        </w:rPr>
        <w:t>5</w:t>
      </w:r>
      <w:r>
        <w:rPr/>
        <w:t>,000</w:t>
      </w:r>
      <w:r>
        <w:rPr>
          <w:spacing w:val="-10"/>
        </w:rPr>
        <w:t> </w:t>
      </w:r>
      <w:r>
        <w:rPr/>
        <w:t>sweaters,</w:t>
      </w:r>
      <w:r>
        <w:rPr>
          <w:spacing w:val="-16"/>
        </w:rPr>
        <w:t> </w:t>
      </w:r>
      <w:r>
        <w:rPr/>
        <w:t>jackets,</w:t>
      </w:r>
      <w:r>
        <w:rPr>
          <w:spacing w:val="-11"/>
        </w:rPr>
        <w:t> </w:t>
      </w:r>
      <w:r>
        <w:rPr/>
        <w:t>blankets</w:t>
      </w:r>
      <w:r>
        <w:rPr>
          <w:spacing w:val="-15"/>
        </w:rPr>
        <w:t> </w:t>
      </w:r>
      <w:r>
        <w:rPr/>
        <w:t>and</w:t>
      </w:r>
      <w:r>
        <w:rPr>
          <w:spacing w:val="-16"/>
        </w:rPr>
        <w:t> </w:t>
      </w:r>
      <w:r>
        <w:rPr/>
        <w:t>socks.</w:t>
      </w:r>
    </w:p>
    <w:p>
      <w:pPr>
        <w:pStyle w:val="BodyText"/>
        <w:spacing w:line="218" w:lineRule="exact"/>
        <w:ind w:left="203" w:right="1291"/>
        <w:jc w:val="left"/>
      </w:pPr>
      <w:r>
        <w:rPr/>
        <w:t>The items were generously contributed by First Coast community members, including 500 students </w:t>
      </w:r>
      <w:r>
        <w:rPr>
          <w:spacing w:val="-3"/>
        </w:rPr>
        <w:t>from </w:t>
      </w:r>
      <w:r>
        <w:rPr/>
        <w:t>participating </w:t>
      </w:r>
      <w:r>
        <w:rPr/>
        <w:t>schools.</w:t>
      </w:r>
      <w:r>
        <w:rPr>
          <w:spacing w:val="-15"/>
        </w:rPr>
        <w:t> </w:t>
      </w:r>
      <w:r>
        <w:rPr/>
        <w:t>Items</w:t>
      </w:r>
      <w:r>
        <w:rPr>
          <w:spacing w:val="-14"/>
        </w:rPr>
        <w:t> </w:t>
      </w:r>
      <w:r>
        <w:rPr>
          <w:spacing w:val="-3"/>
        </w:rPr>
        <w:t>were</w:t>
      </w:r>
      <w:r>
        <w:rPr>
          <w:spacing w:val="-10"/>
        </w:rPr>
        <w:t> </w:t>
      </w:r>
      <w:r>
        <w:rPr/>
        <w:t>distributed</w:t>
      </w:r>
      <w:r>
        <w:rPr>
          <w:spacing w:val="-13"/>
        </w:rPr>
        <w:t> </w:t>
      </w:r>
      <w:r>
        <w:rPr/>
        <w:t>to</w:t>
      </w:r>
      <w:r>
        <w:rPr>
          <w:spacing w:val="-15"/>
        </w:rPr>
        <w:t> </w:t>
      </w:r>
      <w:r>
        <w:rPr/>
        <w:t>Clara</w:t>
      </w:r>
      <w:r>
        <w:rPr>
          <w:spacing w:val="-10"/>
        </w:rPr>
        <w:t> </w:t>
      </w:r>
      <w:r>
        <w:rPr/>
        <w:t>White</w:t>
      </w:r>
      <w:r>
        <w:rPr>
          <w:spacing w:val="-17"/>
        </w:rPr>
        <w:t> </w:t>
      </w:r>
      <w:r>
        <w:rPr/>
        <w:t>Mission</w:t>
      </w:r>
      <w:r>
        <w:rPr>
          <w:spacing w:val="-13"/>
        </w:rPr>
        <w:t> </w:t>
      </w:r>
      <w:r>
        <w:rPr/>
        <w:t>and</w:t>
      </w:r>
      <w:r>
        <w:rPr>
          <w:spacing w:val="-13"/>
        </w:rPr>
        <w:t> </w:t>
      </w:r>
      <w:r>
        <w:rPr/>
        <w:t>other </w:t>
      </w:r>
      <w:r>
        <w:rPr/>
        <w:t>First</w:t>
      </w:r>
      <w:r>
        <w:rPr>
          <w:spacing w:val="-14"/>
        </w:rPr>
        <w:t> </w:t>
      </w:r>
      <w:r>
        <w:rPr/>
        <w:t>Coast</w:t>
      </w:r>
      <w:r>
        <w:rPr>
          <w:spacing w:val="-14"/>
        </w:rPr>
        <w:t> </w:t>
      </w:r>
      <w:r>
        <w:rPr/>
        <w:t>nonprofits</w:t>
      </w:r>
      <w:r>
        <w:rPr>
          <w:spacing w:val="-18"/>
        </w:rPr>
        <w:t> </w:t>
      </w:r>
      <w:r>
        <w:rPr/>
        <w:t>serving</w:t>
      </w:r>
      <w:r>
        <w:rPr>
          <w:spacing w:val="-14"/>
        </w:rPr>
        <w:t> </w:t>
      </w:r>
      <w:r>
        <w:rPr/>
        <w:t>neighbors.</w:t>
      </w:r>
    </w:p>
    <w:p>
      <w:pPr>
        <w:pStyle w:val="BodyText"/>
        <w:spacing w:line="218" w:lineRule="exact" w:before="138"/>
        <w:ind w:left="210" w:right="1142"/>
        <w:jc w:val="left"/>
        <w:rPr>
          <w:rFonts w:ascii="Arial" w:hAnsi="Arial" w:cs="Arial" w:eastAsia="Arial" w:hint="default"/>
        </w:rPr>
      </w:pPr>
      <w:r>
        <w:rPr>
          <w:rFonts w:ascii="Arial"/>
          <w:b/>
        </w:rPr>
        <w:t>Next Avenue</w:t>
      </w:r>
      <w:r>
        <w:rPr>
          <w:rFonts w:ascii="Arial"/>
          <w:b/>
        </w:rPr>
        <w:t>. </w:t>
      </w:r>
      <w:r>
        <w:rPr>
          <w:rFonts w:ascii="Arial"/>
        </w:rPr>
        <w:t>This website o</w:t>
      </w:r>
      <w:r>
        <w:rPr>
          <w:rFonts w:ascii="Arial"/>
        </w:rPr>
        <w:t>ffers </w:t>
      </w:r>
      <w:r>
        <w:rPr/>
        <w:t>adults in their 50s and beyond the knowledge they need to navigate their new stage of life! </w:t>
      </w:r>
      <w:r>
        <w:rPr>
          <w:rFonts w:ascii="Arial"/>
        </w:rPr>
        <w:t>It's the place </w:t>
      </w:r>
      <w:r>
        <w:rPr/>
        <w:t>where grown-ups keep growing.</w:t>
      </w:r>
      <w:r>
        <w:rPr>
          <w:spacing w:val="-36"/>
        </w:rPr>
        <w:t> </w:t>
      </w:r>
      <w:r>
        <w:rPr>
          <w:rFonts w:ascii="Arial"/>
          <w:b/>
        </w:rPr>
        <w:t>wjct.org/nextavenue</w:t>
      </w:r>
      <w:r>
        <w:rPr>
          <w:rFonts w:ascii="Arial"/>
        </w:rPr>
      </w:r>
    </w:p>
    <w:p>
      <w:pPr>
        <w:pStyle w:val="BodyText"/>
        <w:spacing w:line="218" w:lineRule="exact" w:before="135"/>
        <w:ind w:left="208" w:right="1142" w:firstLine="12"/>
        <w:jc w:val="left"/>
      </w:pPr>
      <w:r>
        <w:rPr>
          <w:rFonts w:ascii="Arial"/>
          <w:b/>
        </w:rPr>
        <w:t>WJCT</w:t>
      </w:r>
      <w:r>
        <w:rPr>
          <w:rFonts w:ascii="Arial"/>
          <w:b/>
          <w:spacing w:val="-17"/>
        </w:rPr>
        <w:t> </w:t>
      </w:r>
      <w:r>
        <w:rPr>
          <w:rFonts w:ascii="Arial"/>
          <w:b/>
        </w:rPr>
        <w:t>Radio</w:t>
      </w:r>
      <w:r>
        <w:rPr>
          <w:rFonts w:ascii="Arial"/>
          <w:b/>
          <w:spacing w:val="-19"/>
        </w:rPr>
        <w:t> </w:t>
      </w:r>
      <w:r>
        <w:rPr>
          <w:rFonts w:ascii="Arial"/>
          <w:b/>
        </w:rPr>
        <w:t>Reading</w:t>
      </w:r>
      <w:r>
        <w:rPr>
          <w:rFonts w:ascii="Arial"/>
          <w:b/>
          <w:spacing w:val="-17"/>
        </w:rPr>
        <w:t> </w:t>
      </w:r>
      <w:r>
        <w:rPr>
          <w:rFonts w:ascii="Arial"/>
          <w:b/>
        </w:rPr>
        <w:t>Service</w:t>
      </w:r>
      <w:r>
        <w:rPr>
          <w:rFonts w:ascii="Arial"/>
          <w:b/>
        </w:rPr>
        <w:t>.</w:t>
      </w:r>
      <w:r>
        <w:rPr>
          <w:rFonts w:ascii="Arial"/>
          <w:b/>
          <w:spacing w:val="-17"/>
        </w:rPr>
        <w:t> </w:t>
      </w:r>
      <w:r>
        <w:rPr>
          <w:rFonts w:ascii="Arial"/>
        </w:rPr>
        <w:t>WJCT's</w:t>
      </w:r>
      <w:r>
        <w:rPr>
          <w:rFonts w:ascii="Arial"/>
          <w:spacing w:val="-12"/>
        </w:rPr>
        <w:t> </w:t>
      </w:r>
      <w:r>
        <w:rPr>
          <w:rFonts w:ascii="Arial"/>
        </w:rPr>
        <w:t>RRS</w:t>
      </w:r>
      <w:r>
        <w:rPr>
          <w:rFonts w:ascii="Arial"/>
          <w:spacing w:val="-12"/>
        </w:rPr>
        <w:t> </w:t>
      </w:r>
      <w:r>
        <w:rPr>
          <w:rFonts w:ascii="Arial"/>
        </w:rPr>
        <w:t>e</w:t>
      </w:r>
      <w:r>
        <w:rPr/>
        <w:t>mpowers</w:t>
      </w:r>
      <w:r>
        <w:rPr>
          <w:spacing w:val="-17"/>
        </w:rPr>
        <w:t> </w:t>
      </w:r>
      <w:r>
        <w:rPr/>
        <w:t>visually- </w:t>
      </w:r>
      <w:r>
        <w:rPr/>
        <w:t>impaired and print challenged community members by broadcasting</w:t>
      </w:r>
      <w:r>
        <w:rPr>
          <w:spacing w:val="-9"/>
        </w:rPr>
        <w:t> </w:t>
      </w:r>
      <w:r>
        <w:rPr/>
        <w:t>commercial-free</w:t>
      </w:r>
      <w:r>
        <w:rPr>
          <w:spacing w:val="-20"/>
        </w:rPr>
        <w:t> </w:t>
      </w:r>
      <w:r>
        <w:rPr/>
        <w:t>readings</w:t>
      </w:r>
      <w:r>
        <w:rPr>
          <w:spacing w:val="-16"/>
        </w:rPr>
        <w:t> </w:t>
      </w:r>
      <w:r>
        <w:rPr/>
        <w:t>of</w:t>
      </w:r>
      <w:r>
        <w:rPr>
          <w:spacing w:val="-18"/>
        </w:rPr>
        <w:t> </w:t>
      </w:r>
      <w:r>
        <w:rPr/>
        <w:t>local</w:t>
      </w:r>
      <w:r>
        <w:rPr>
          <w:spacing w:val="-21"/>
        </w:rPr>
        <w:t> </w:t>
      </w:r>
      <w:r>
        <w:rPr/>
        <w:t>and</w:t>
      </w:r>
      <w:r>
        <w:rPr>
          <w:spacing w:val="-20"/>
        </w:rPr>
        <w:t> </w:t>
      </w:r>
      <w:r>
        <w:rPr/>
        <w:t>national</w:t>
      </w:r>
    </w:p>
    <w:p>
      <w:pPr>
        <w:spacing w:line="240" w:lineRule="auto" w:before="0"/>
        <w:ind w:right="0"/>
        <w:rPr>
          <w:rFonts w:ascii="Arial" w:hAnsi="Arial" w:cs="Arial" w:eastAsia="Arial" w:hint="default"/>
          <w:sz w:val="20"/>
          <w:szCs w:val="20"/>
        </w:rPr>
      </w:pPr>
      <w:r>
        <w:rPr/>
        <w:br w:type="column"/>
      </w:r>
      <w:r>
        <w:rPr>
          <w:rFonts w:ascii="Arial"/>
          <w:sz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0"/>
        <w:ind w:right="0"/>
        <w:rPr>
          <w:rFonts w:ascii="Arial" w:hAnsi="Arial" w:cs="Arial" w:eastAsia="Arial" w:hint="default"/>
          <w:sz w:val="29"/>
          <w:szCs w:val="29"/>
        </w:rPr>
      </w:pPr>
    </w:p>
    <w:p>
      <w:pPr>
        <w:spacing w:line="240" w:lineRule="auto"/>
        <w:ind w:left="2"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2666999" cy="1780222"/>
            <wp:effectExtent l="0" t="0" r="0" b="0"/>
            <wp:docPr id="11" name="image14.jpeg" descr=""/>
            <wp:cNvGraphicFramePr>
              <a:graphicFrameLocks noChangeAspect="1"/>
            </wp:cNvGraphicFramePr>
            <a:graphic>
              <a:graphicData uri="http://schemas.openxmlformats.org/drawingml/2006/picture">
                <pic:pic>
                  <pic:nvPicPr>
                    <pic:cNvPr id="12" name="image14.jpeg"/>
                    <pic:cNvPicPr/>
                  </pic:nvPicPr>
                  <pic:blipFill>
                    <a:blip r:embed="rId18" cstate="print"/>
                    <a:stretch>
                      <a:fillRect/>
                    </a:stretch>
                  </pic:blipFill>
                  <pic:spPr>
                    <a:xfrm>
                      <a:off x="0" y="0"/>
                      <a:ext cx="2666999" cy="1780222"/>
                    </a:xfrm>
                    <a:prstGeom prst="rect">
                      <a:avLst/>
                    </a:prstGeom>
                  </pic:spPr>
                </pic:pic>
              </a:graphicData>
            </a:graphic>
          </wp:inline>
        </w:drawing>
      </w:r>
      <w:r>
        <w:rPr>
          <w:rFonts w:ascii="Arial" w:hAnsi="Arial" w:cs="Arial" w:eastAsia="Arial" w:hint="default"/>
          <w:sz w:val="20"/>
          <w:szCs w:val="20"/>
        </w:rPr>
      </w:r>
    </w:p>
    <w:p>
      <w:pPr>
        <w:pStyle w:val="BodyText"/>
        <w:spacing w:line="247" w:lineRule="auto" w:before="32"/>
        <w:ind w:left="14" w:right="296"/>
        <w:jc w:val="left"/>
        <w:rPr>
          <w:rFonts w:ascii="Arial" w:hAnsi="Arial" w:cs="Arial" w:eastAsia="Arial" w:hint="default"/>
        </w:rPr>
      </w:pPr>
      <w:r>
        <w:rPr>
          <w:rFonts w:ascii="Arial"/>
        </w:rPr>
        <w:t>WJCT </w:t>
      </w:r>
      <w:r>
        <w:rPr>
          <w:rFonts w:ascii="Arial"/>
        </w:rPr>
        <w:t>President and CEO Michael Boylan</w:t>
      </w:r>
      <w:r>
        <w:rPr>
          <w:rFonts w:ascii="Arial"/>
          <w:spacing w:val="-22"/>
        </w:rPr>
        <w:t> </w:t>
      </w:r>
      <w:r>
        <w:rPr>
          <w:rFonts w:ascii="Arial"/>
        </w:rPr>
        <w:t>with </w:t>
      </w:r>
      <w:r>
        <w:rPr>
          <w:rFonts w:ascii="Arial"/>
        </w:rPr>
        <w:t>Drew Dudley, TEACH 2015 Keynote</w:t>
      </w:r>
      <w:r>
        <w:rPr>
          <w:rFonts w:ascii="Arial"/>
          <w:spacing w:val="-21"/>
        </w:rPr>
        <w:t> </w:t>
      </w:r>
      <w:r>
        <w:rPr>
          <w:rFonts w:ascii="Arial"/>
        </w:rPr>
        <w:t>Speaker</w:t>
      </w:r>
    </w:p>
    <w:p>
      <w:pPr>
        <w:spacing w:after="0" w:line="247" w:lineRule="auto"/>
        <w:jc w:val="left"/>
        <w:rPr>
          <w:rFonts w:ascii="Arial" w:hAnsi="Arial" w:cs="Arial" w:eastAsia="Arial" w:hint="default"/>
        </w:rPr>
        <w:sectPr>
          <w:type w:val="continuous"/>
          <w:pgSz w:w="12240" w:h="15840"/>
          <w:pgMar w:top="720" w:bottom="280" w:left="320" w:right="240"/>
          <w:cols w:num="2" w:equalWidth="0">
            <w:col w:w="7175" w:space="40"/>
            <w:col w:w="4465"/>
          </w:cols>
        </w:sectPr>
      </w:pPr>
    </w:p>
    <w:p>
      <w:pPr>
        <w:pStyle w:val="BodyText"/>
        <w:spacing w:line="218" w:lineRule="exact"/>
        <w:ind w:left="208" w:right="0"/>
        <w:jc w:val="left"/>
        <w:rPr>
          <w:rFonts w:ascii="Arial" w:hAnsi="Arial" w:cs="Arial" w:eastAsia="Arial" w:hint="default"/>
        </w:rPr>
      </w:pPr>
      <w:r>
        <w:rPr/>
        <w:pict>
          <v:shape style="position:absolute;margin-left:377.279663pt;margin-top:115.276779pt;width:207.891708pt;height:138.767716pt;mso-position-horizontal-relative:page;mso-position-vertical-relative:page;z-index:1192" type="#_x0000_t75" stroked="false">
            <v:imagedata r:id="rId19" o:title=""/>
          </v:shape>
        </w:pict>
      </w:r>
      <w:r>
        <w:rPr/>
        <w:pict>
          <v:shape style="position:absolute;margin-left:326.4711pt;margin-top:19.190920pt;width:267.558318pt;height:128.355162pt;mso-position-horizontal-relative:page;mso-position-vertical-relative:paragraph;z-index:1216" type="#_x0000_t75" stroked="false">
            <v:imagedata r:id="rId20" o:title=""/>
          </v:shape>
        </w:pict>
      </w:r>
      <w:r>
        <w:rPr/>
        <w:t>newspapers, magazines</w:t>
      </w:r>
      <w:r>
        <w:rPr>
          <w:rFonts w:ascii="Arial"/>
        </w:rPr>
        <w:t>, </w:t>
      </w:r>
      <w:r>
        <w:rPr/>
        <w:t>and books 24 hours a </w:t>
      </w:r>
      <w:r>
        <w:rPr>
          <w:spacing w:val="-3"/>
        </w:rPr>
        <w:t>day, </w:t>
      </w:r>
      <w:r>
        <w:rPr/>
        <w:t>7 days a </w:t>
      </w:r>
      <w:r>
        <w:rPr/>
        <w:t>week.</w:t>
      </w:r>
      <w:r>
        <w:rPr>
          <w:spacing w:val="-20"/>
        </w:rPr>
        <w:t> </w:t>
      </w:r>
      <w:r>
        <w:rPr>
          <w:rFonts w:ascii="Arial"/>
        </w:rPr>
        <w:t>In</w:t>
      </w:r>
      <w:r>
        <w:rPr>
          <w:rFonts w:ascii="Arial"/>
          <w:spacing w:val="-7"/>
        </w:rPr>
        <w:t> </w:t>
      </w:r>
      <w:r>
        <w:rPr>
          <w:rFonts w:ascii="Arial"/>
        </w:rPr>
        <w:t>its</w:t>
      </w:r>
      <w:r>
        <w:rPr>
          <w:rFonts w:ascii="Arial"/>
          <w:spacing w:val="-7"/>
        </w:rPr>
        <w:t> </w:t>
      </w:r>
      <w:r>
        <w:rPr>
          <w:rFonts w:ascii="Arial"/>
        </w:rPr>
        <w:t>2</w:t>
      </w:r>
      <w:r>
        <w:rPr>
          <w:rFonts w:ascii="Arial"/>
        </w:rPr>
        <w:t>2nd</w:t>
      </w:r>
      <w:r>
        <w:rPr>
          <w:rFonts w:ascii="Arial"/>
          <w:spacing w:val="-7"/>
        </w:rPr>
        <w:t> </w:t>
      </w:r>
      <w:r>
        <w:rPr>
          <w:rFonts w:ascii="Arial"/>
        </w:rPr>
        <w:t>year,</w:t>
      </w:r>
      <w:r>
        <w:rPr>
          <w:rFonts w:ascii="Arial"/>
          <w:spacing w:val="-7"/>
        </w:rPr>
        <w:t> </w:t>
      </w:r>
      <w:r>
        <w:rPr>
          <w:rFonts w:ascii="Arial"/>
        </w:rPr>
        <w:t>RRS</w:t>
      </w:r>
      <w:r>
        <w:rPr>
          <w:rFonts w:ascii="Arial"/>
          <w:spacing w:val="-7"/>
        </w:rPr>
        <w:t> </w:t>
      </w:r>
      <w:r>
        <w:rPr>
          <w:rFonts w:ascii="Arial"/>
        </w:rPr>
        <w:t>is</w:t>
      </w:r>
      <w:r>
        <w:rPr>
          <w:rFonts w:ascii="Arial"/>
          <w:spacing w:val="-7"/>
        </w:rPr>
        <w:t> </w:t>
      </w:r>
      <w:r>
        <w:rPr>
          <w:rFonts w:ascii="Arial"/>
        </w:rPr>
        <w:t>powered</w:t>
      </w:r>
      <w:r>
        <w:rPr>
          <w:rFonts w:ascii="Arial"/>
          <w:spacing w:val="-7"/>
        </w:rPr>
        <w:t> </w:t>
      </w:r>
      <w:r>
        <w:rPr>
          <w:rFonts w:ascii="Arial"/>
        </w:rPr>
        <w:t>by</w:t>
      </w:r>
      <w:r>
        <w:rPr>
          <w:rFonts w:ascii="Arial"/>
          <w:spacing w:val="-7"/>
        </w:rPr>
        <w:t> </w:t>
      </w:r>
      <w:r>
        <w:rPr>
          <w:rFonts w:ascii="Arial"/>
        </w:rPr>
        <w:t>its</w:t>
      </w:r>
      <w:r>
        <w:rPr>
          <w:rFonts w:ascii="Arial"/>
          <w:spacing w:val="-7"/>
        </w:rPr>
        <w:t> </w:t>
      </w:r>
      <w:r>
        <w:rPr>
          <w:rFonts w:ascii="Arial"/>
        </w:rPr>
        <w:t>tireless</w:t>
      </w:r>
      <w:r>
        <w:rPr>
          <w:rFonts w:ascii="Arial"/>
          <w:spacing w:val="-7"/>
        </w:rPr>
        <w:t> </w:t>
      </w:r>
      <w:r>
        <w:rPr>
          <w:rFonts w:ascii="Arial"/>
        </w:rPr>
        <w:t>volunteers </w:t>
      </w:r>
      <w:r>
        <w:rPr>
          <w:rFonts w:ascii="Arial"/>
        </w:rPr>
        <w:t>who</w:t>
      </w:r>
      <w:r>
        <w:rPr>
          <w:rFonts w:ascii="Arial"/>
          <w:spacing w:val="-8"/>
        </w:rPr>
        <w:t> </w:t>
      </w:r>
      <w:r>
        <w:rPr>
          <w:rFonts w:ascii="Arial"/>
        </w:rPr>
        <w:t>provide</w:t>
      </w:r>
      <w:r>
        <w:rPr>
          <w:rFonts w:ascii="Arial"/>
          <w:spacing w:val="-8"/>
        </w:rPr>
        <w:t> </w:t>
      </w:r>
      <w:r>
        <w:rPr>
          <w:rFonts w:ascii="Arial"/>
        </w:rPr>
        <w:t>the</w:t>
      </w:r>
      <w:r>
        <w:rPr>
          <w:rFonts w:ascii="Arial"/>
          <w:spacing w:val="-8"/>
        </w:rPr>
        <w:t> </w:t>
      </w:r>
      <w:r>
        <w:rPr>
          <w:rFonts w:ascii="Arial"/>
        </w:rPr>
        <w:t>only</w:t>
      </w:r>
      <w:r>
        <w:rPr>
          <w:rFonts w:ascii="Arial"/>
          <w:spacing w:val="-8"/>
        </w:rPr>
        <w:t> </w:t>
      </w:r>
      <w:r>
        <w:rPr>
          <w:rFonts w:ascii="Arial"/>
        </w:rPr>
        <w:t>service</w:t>
      </w:r>
      <w:r>
        <w:rPr>
          <w:rFonts w:ascii="Arial"/>
          <w:spacing w:val="-8"/>
        </w:rPr>
        <w:t> </w:t>
      </w:r>
      <w:r>
        <w:rPr>
          <w:rFonts w:ascii="Arial"/>
        </w:rPr>
        <w:t>of</w:t>
      </w:r>
      <w:r>
        <w:rPr>
          <w:rFonts w:ascii="Arial"/>
          <w:spacing w:val="-8"/>
        </w:rPr>
        <w:t> </w:t>
      </w:r>
      <w:r>
        <w:rPr>
          <w:rFonts w:ascii="Arial"/>
        </w:rPr>
        <w:t>its</w:t>
      </w:r>
      <w:r>
        <w:rPr>
          <w:rFonts w:ascii="Arial"/>
          <w:spacing w:val="-8"/>
        </w:rPr>
        <w:t> </w:t>
      </w:r>
      <w:r>
        <w:rPr>
          <w:rFonts w:ascii="Arial"/>
        </w:rPr>
        <w:t>kind</w:t>
      </w:r>
      <w:r>
        <w:rPr>
          <w:rFonts w:ascii="Arial"/>
          <w:spacing w:val="-8"/>
        </w:rPr>
        <w:t> </w:t>
      </w:r>
      <w:r>
        <w:rPr>
          <w:rFonts w:ascii="Arial"/>
        </w:rPr>
        <w:t>in</w:t>
      </w:r>
      <w:r>
        <w:rPr>
          <w:rFonts w:ascii="Arial"/>
          <w:spacing w:val="-8"/>
        </w:rPr>
        <w:t> </w:t>
      </w:r>
      <w:r>
        <w:rPr>
          <w:rFonts w:ascii="Arial"/>
        </w:rPr>
        <w:t>Northeast</w:t>
      </w:r>
      <w:r>
        <w:rPr>
          <w:rFonts w:ascii="Arial"/>
          <w:spacing w:val="-8"/>
        </w:rPr>
        <w:t> </w:t>
      </w:r>
      <w:r>
        <w:rPr>
          <w:rFonts w:ascii="Arial"/>
        </w:rPr>
        <w:t>Florida.</w:t>
      </w:r>
    </w:p>
    <w:p>
      <w:pPr>
        <w:pStyle w:val="BodyText"/>
        <w:spacing w:line="228" w:lineRule="auto" w:before="117"/>
        <w:ind w:left="209" w:right="100" w:firstLine="12"/>
        <w:jc w:val="left"/>
        <w:rPr>
          <w:rFonts w:ascii="Arial" w:hAnsi="Arial" w:cs="Arial" w:eastAsia="Arial" w:hint="default"/>
        </w:rPr>
      </w:pPr>
      <w:r>
        <w:rPr>
          <w:rFonts w:ascii="Arial"/>
          <w:b/>
        </w:rPr>
        <w:t>Changed Forever: Minute to Minute</w:t>
      </w:r>
      <w:r>
        <w:rPr>
          <w:rFonts w:ascii="Arial"/>
          <w:b/>
        </w:rPr>
        <w:t>. </w:t>
      </w:r>
      <w:r>
        <w:rPr>
          <w:rFonts w:ascii="Arial"/>
        </w:rPr>
        <w:t>Created by WJCT as a local companion piece to </w:t>
      </w:r>
      <w:r>
        <w:rPr>
          <w:rFonts w:ascii="Arial"/>
          <w:i/>
        </w:rPr>
        <w:t>Cancer: The Emperor of All Maladies</w:t>
      </w:r>
      <w:r>
        <w:rPr>
          <w:rFonts w:ascii="Arial"/>
        </w:rPr>
        <w:t>, </w:t>
      </w:r>
      <w:r>
        <w:rPr>
          <w:rFonts w:ascii="Arial"/>
          <w:i/>
        </w:rPr>
        <w:t>Changed</w:t>
      </w:r>
      <w:r>
        <w:rPr>
          <w:rFonts w:ascii="Arial"/>
          <w:i/>
          <w:spacing w:val="-7"/>
        </w:rPr>
        <w:t> </w:t>
      </w:r>
      <w:r>
        <w:rPr>
          <w:rFonts w:ascii="Arial"/>
          <w:i/>
        </w:rPr>
        <w:t>Forever</w:t>
      </w:r>
      <w:r>
        <w:rPr>
          <w:rFonts w:ascii="Arial"/>
          <w:i/>
          <w:spacing w:val="-7"/>
        </w:rPr>
        <w:t> </w:t>
      </w:r>
      <w:r>
        <w:rPr>
          <w:rFonts w:ascii="Arial"/>
        </w:rPr>
        <w:t>tells</w:t>
      </w:r>
      <w:r>
        <w:rPr>
          <w:rFonts w:ascii="Arial"/>
          <w:spacing w:val="-7"/>
        </w:rPr>
        <w:t> </w:t>
      </w:r>
      <w:r>
        <w:rPr>
          <w:rFonts w:ascii="Arial"/>
        </w:rPr>
        <w:t>the</w:t>
      </w:r>
      <w:r>
        <w:rPr>
          <w:rFonts w:ascii="Arial"/>
          <w:spacing w:val="-7"/>
        </w:rPr>
        <w:t> </w:t>
      </w:r>
      <w:r>
        <w:rPr>
          <w:rFonts w:ascii="Arial"/>
        </w:rPr>
        <w:t>story</w:t>
      </w:r>
      <w:r>
        <w:rPr>
          <w:rFonts w:ascii="Arial"/>
          <w:spacing w:val="-7"/>
        </w:rPr>
        <w:t> </w:t>
      </w:r>
      <w:r>
        <w:rPr>
          <w:rFonts w:ascii="Arial"/>
        </w:rPr>
        <w:t>of</w:t>
      </w:r>
      <w:r>
        <w:rPr>
          <w:rFonts w:ascii="Arial"/>
          <w:spacing w:val="-7"/>
        </w:rPr>
        <w:t> </w:t>
      </w:r>
      <w:r>
        <w:rPr>
          <w:rFonts w:ascii="Arial"/>
        </w:rPr>
        <w:t>the</w:t>
      </w:r>
      <w:r>
        <w:rPr>
          <w:rFonts w:ascii="Arial"/>
          <w:spacing w:val="-7"/>
        </w:rPr>
        <w:t> </w:t>
      </w:r>
      <w:r>
        <w:rPr>
          <w:rFonts w:ascii="Arial"/>
        </w:rPr>
        <w:t>Auclairs,</w:t>
      </w:r>
      <w:r>
        <w:rPr>
          <w:rFonts w:ascii="Arial"/>
          <w:spacing w:val="-7"/>
        </w:rPr>
        <w:t> </w:t>
      </w:r>
      <w:r>
        <w:rPr>
          <w:rFonts w:ascii="Arial"/>
        </w:rPr>
        <w:t>a</w:t>
      </w:r>
      <w:r>
        <w:rPr>
          <w:rFonts w:ascii="Arial"/>
          <w:spacing w:val="-7"/>
        </w:rPr>
        <w:t> </w:t>
      </w:r>
      <w:r>
        <w:rPr>
          <w:rFonts w:ascii="Arial"/>
        </w:rPr>
        <w:t>family</w:t>
      </w:r>
      <w:r>
        <w:rPr>
          <w:rFonts w:ascii="Arial"/>
          <w:spacing w:val="-7"/>
        </w:rPr>
        <w:t> </w:t>
      </w:r>
      <w:r>
        <w:rPr>
          <w:rFonts w:ascii="Arial"/>
        </w:rPr>
        <w:t>dealing </w:t>
      </w:r>
      <w:r>
        <w:rPr>
          <w:rFonts w:ascii="Arial"/>
        </w:rPr>
        <w:t>with child cancer. When one of their </w:t>
      </w:r>
      <w:r>
        <w:rPr>
          <w:rFonts w:ascii="Arial"/>
        </w:rPr>
        <w:t>eight-year-old </w:t>
      </w:r>
      <w:r>
        <w:rPr>
          <w:rFonts w:ascii="Arial"/>
        </w:rPr>
        <w:t>quad boys </w:t>
      </w:r>
      <w:r>
        <w:rPr>
          <w:rFonts w:ascii="Arial"/>
        </w:rPr>
        <w:t>was diagnosed at birth, the Auclairs joined </w:t>
      </w:r>
      <w:r>
        <w:rPr>
          <w:rFonts w:ascii="Arial"/>
        </w:rPr>
        <w:t>a population of families </w:t>
      </w:r>
      <w:r>
        <w:rPr>
          <w:rFonts w:ascii="Arial"/>
        </w:rPr>
        <w:t>that experience </w:t>
      </w:r>
      <w:r>
        <w:rPr>
          <w:rFonts w:ascii="Arial"/>
        </w:rPr>
        <w:t>daily </w:t>
      </w:r>
      <w:r>
        <w:rPr>
          <w:rFonts w:ascii="Arial"/>
        </w:rPr>
        <w:t>challenge</w:t>
      </w:r>
      <w:r>
        <w:rPr>
          <w:rFonts w:ascii="Arial"/>
        </w:rPr>
        <w:t>s</w:t>
      </w:r>
      <w:r>
        <w:rPr>
          <w:rFonts w:ascii="Arial"/>
        </w:rPr>
        <w:t>. </w:t>
      </w:r>
      <w:r>
        <w:rPr>
          <w:rFonts w:ascii="Arial"/>
        </w:rPr>
        <w:t>A story of fear, hope and remission, </w:t>
      </w:r>
      <w:r>
        <w:rPr>
          <w:rFonts w:ascii="Arial"/>
          <w:i/>
        </w:rPr>
        <w:t>Changed Forever </w:t>
      </w:r>
      <w:r>
        <w:rPr>
          <w:rFonts w:ascii="Arial"/>
        </w:rPr>
        <w:t>allowed </w:t>
      </w:r>
      <w:r>
        <w:rPr>
          <w:rFonts w:ascii="Arial"/>
        </w:rPr>
        <w:t>the </w:t>
      </w:r>
      <w:r>
        <w:rPr>
          <w:rFonts w:ascii="Arial"/>
        </w:rPr>
        <w:t>Au</w:t>
      </w:r>
      <w:r>
        <w:rPr>
          <w:rFonts w:ascii="Arial"/>
        </w:rPr>
        <w:t>c</w:t>
      </w:r>
      <w:r>
        <w:rPr>
          <w:rFonts w:ascii="Arial"/>
        </w:rPr>
        <w:t>lairs </w:t>
      </w:r>
      <w:r>
        <w:rPr>
          <w:rFonts w:ascii="Arial"/>
        </w:rPr>
        <w:t>to give </w:t>
      </w:r>
      <w:r>
        <w:rPr>
          <w:rFonts w:ascii="Arial"/>
        </w:rPr>
        <w:t>advice t</w:t>
      </w:r>
      <w:r>
        <w:rPr>
          <w:rFonts w:ascii="Arial"/>
        </w:rPr>
        <w:t>o </w:t>
      </w:r>
      <w:r>
        <w:rPr>
          <w:rFonts w:ascii="Arial"/>
        </w:rPr>
        <w:t>other families beginning </w:t>
      </w:r>
      <w:r>
        <w:rPr>
          <w:rFonts w:ascii="Arial"/>
        </w:rPr>
        <w:t>similar </w:t>
      </w:r>
      <w:r>
        <w:rPr>
          <w:rFonts w:ascii="Arial"/>
        </w:rPr>
        <w:t>journ</w:t>
      </w:r>
      <w:r>
        <w:rPr>
          <w:rFonts w:ascii="Arial"/>
        </w:rPr>
        <w:t>ey</w:t>
      </w:r>
      <w:r>
        <w:rPr>
          <w:rFonts w:ascii="Arial"/>
        </w:rPr>
        <w:t>s</w:t>
      </w:r>
      <w:r>
        <w:rPr>
          <w:rFonts w:ascii="Arial"/>
        </w:rPr>
        <w:t>. </w:t>
      </w:r>
      <w:r>
        <w:rPr>
          <w:rFonts w:ascii="Arial"/>
        </w:rPr>
        <w:t>Viewers were</w:t>
      </w:r>
      <w:r>
        <w:rPr>
          <w:rFonts w:ascii="Arial"/>
          <w:spacing w:val="-7"/>
        </w:rPr>
        <w:t> </w:t>
      </w:r>
      <w:r>
        <w:rPr>
          <w:rFonts w:ascii="Arial"/>
        </w:rPr>
        <w:t>directed</w:t>
      </w:r>
      <w:r>
        <w:rPr>
          <w:rFonts w:ascii="Arial"/>
          <w:spacing w:val="-7"/>
        </w:rPr>
        <w:t> </w:t>
      </w:r>
      <w:r>
        <w:rPr>
          <w:rFonts w:ascii="Arial"/>
        </w:rPr>
        <w:t>to</w:t>
      </w:r>
      <w:r>
        <w:rPr>
          <w:rFonts w:ascii="Arial"/>
          <w:spacing w:val="-7"/>
        </w:rPr>
        <w:t> </w:t>
      </w:r>
      <w:r>
        <w:rPr>
          <w:rFonts w:ascii="Arial"/>
        </w:rPr>
        <w:t>a</w:t>
      </w:r>
      <w:r>
        <w:rPr>
          <w:rFonts w:ascii="Arial"/>
          <w:spacing w:val="-7"/>
        </w:rPr>
        <w:t> </w:t>
      </w:r>
      <w:r>
        <w:rPr>
          <w:rFonts w:ascii="Arial"/>
        </w:rPr>
        <w:t>variety</w:t>
      </w:r>
      <w:r>
        <w:rPr>
          <w:rFonts w:ascii="Arial"/>
          <w:spacing w:val="-7"/>
        </w:rPr>
        <w:t> </w:t>
      </w:r>
      <w:r>
        <w:rPr>
          <w:rFonts w:ascii="Arial"/>
        </w:rPr>
        <w:t>of</w:t>
      </w:r>
      <w:r>
        <w:rPr>
          <w:rFonts w:ascii="Arial"/>
          <w:spacing w:val="-7"/>
        </w:rPr>
        <w:t> </w:t>
      </w:r>
      <w:r>
        <w:rPr>
          <w:rFonts w:ascii="Arial"/>
        </w:rPr>
        <w:t>c</w:t>
      </w:r>
      <w:r>
        <w:rPr>
          <w:rFonts w:ascii="Arial"/>
        </w:rPr>
        <w:t>hild</w:t>
      </w:r>
      <w:r>
        <w:rPr>
          <w:rFonts w:ascii="Arial"/>
          <w:spacing w:val="-7"/>
        </w:rPr>
        <w:t> </w:t>
      </w:r>
      <w:r>
        <w:rPr>
          <w:rFonts w:ascii="Arial"/>
        </w:rPr>
        <w:t>cancer</w:t>
      </w:r>
      <w:r>
        <w:rPr>
          <w:rFonts w:ascii="Arial"/>
          <w:spacing w:val="-7"/>
        </w:rPr>
        <w:t> </w:t>
      </w:r>
      <w:r>
        <w:rPr>
          <w:rFonts w:ascii="Arial"/>
        </w:rPr>
        <w:t>support</w:t>
      </w:r>
      <w:r>
        <w:rPr>
          <w:rFonts w:ascii="Arial"/>
          <w:spacing w:val="-7"/>
        </w:rPr>
        <w:t> </w:t>
      </w:r>
      <w:r>
        <w:rPr>
          <w:rFonts w:ascii="Arial"/>
        </w:rPr>
        <w:t>r</w:t>
      </w:r>
      <w:r>
        <w:rPr>
          <w:rFonts w:ascii="Arial"/>
        </w:rPr>
        <w:t>esources</w:t>
      </w:r>
      <w:r>
        <w:rPr>
          <w:rFonts w:ascii="Arial"/>
          <w:spacing w:val="-7"/>
        </w:rPr>
        <w:t> </w:t>
      </w:r>
      <w:r>
        <w:rPr>
          <w:rFonts w:ascii="Arial"/>
        </w:rPr>
        <w:t>that </w:t>
      </w:r>
      <w:r>
        <w:rPr>
          <w:rFonts w:ascii="Arial"/>
        </w:rPr>
        <w:t>were</w:t>
      </w:r>
      <w:r>
        <w:rPr>
          <w:rFonts w:ascii="Arial"/>
          <w:spacing w:val="-9"/>
        </w:rPr>
        <w:t> </w:t>
      </w:r>
      <w:r>
        <w:rPr>
          <w:rFonts w:ascii="Arial"/>
        </w:rPr>
        <w:t>offered</w:t>
      </w:r>
      <w:r>
        <w:rPr>
          <w:rFonts w:ascii="Arial"/>
          <w:spacing w:val="-9"/>
        </w:rPr>
        <w:t> </w:t>
      </w:r>
      <w:r>
        <w:rPr>
          <w:rFonts w:ascii="Arial"/>
        </w:rPr>
        <w:t>on</w:t>
      </w:r>
      <w:r>
        <w:rPr>
          <w:rFonts w:ascii="Arial"/>
          <w:spacing w:val="-9"/>
        </w:rPr>
        <w:t> </w:t>
      </w:r>
      <w:r>
        <w:rPr>
          <w:rFonts w:ascii="Arial"/>
        </w:rPr>
        <w:t>WJCT's</w:t>
      </w:r>
      <w:r>
        <w:rPr>
          <w:rFonts w:ascii="Arial"/>
          <w:spacing w:val="-9"/>
        </w:rPr>
        <w:t> </w:t>
      </w:r>
      <w:r>
        <w:rPr>
          <w:rFonts w:ascii="Arial"/>
        </w:rPr>
        <w:t>website</w:t>
      </w:r>
      <w:r>
        <w:rPr>
          <w:rFonts w:ascii="Arial"/>
          <w:spacing w:val="-8"/>
        </w:rPr>
        <w:t> </w:t>
      </w:r>
      <w:r>
        <w:rPr>
          <w:rFonts w:ascii="Arial"/>
        </w:rPr>
        <w:t>during</w:t>
      </w:r>
      <w:r>
        <w:rPr>
          <w:rFonts w:ascii="Arial"/>
          <w:spacing w:val="-9"/>
        </w:rPr>
        <w:t> </w:t>
      </w:r>
      <w:r>
        <w:rPr>
          <w:rFonts w:ascii="Arial"/>
        </w:rPr>
        <w:t>and</w:t>
      </w:r>
      <w:r>
        <w:rPr>
          <w:rFonts w:ascii="Arial"/>
          <w:spacing w:val="-9"/>
        </w:rPr>
        <w:t> </w:t>
      </w:r>
      <w:r>
        <w:rPr>
          <w:rFonts w:ascii="Arial"/>
        </w:rPr>
        <w:t>after</w:t>
      </w:r>
      <w:r>
        <w:rPr>
          <w:rFonts w:ascii="Arial"/>
          <w:spacing w:val="-9"/>
        </w:rPr>
        <w:t> </w:t>
      </w:r>
      <w:r>
        <w:rPr>
          <w:rFonts w:ascii="Arial"/>
        </w:rPr>
        <w:t>the</w:t>
      </w:r>
      <w:r>
        <w:rPr>
          <w:rFonts w:ascii="Arial"/>
          <w:spacing w:val="-9"/>
        </w:rPr>
        <w:t> </w:t>
      </w:r>
      <w:r>
        <w:rPr>
          <w:rFonts w:ascii="Arial"/>
        </w:rPr>
        <w:t>broadcast.</w:t>
      </w:r>
    </w:p>
    <w:p>
      <w:pPr>
        <w:pStyle w:val="BodyText"/>
        <w:spacing w:line="240" w:lineRule="auto" w:before="52"/>
        <w:ind w:left="0" w:right="0"/>
        <w:jc w:val="right"/>
      </w:pPr>
      <w:r>
        <w:rPr>
          <w:spacing w:val="-1"/>
        </w:rPr>
        <w:t>-4-</w:t>
      </w:r>
    </w:p>
    <w:p>
      <w:pPr>
        <w:pStyle w:val="BodyText"/>
        <w:spacing w:line="240" w:lineRule="auto" w:before="27"/>
        <w:ind w:left="193" w:right="0"/>
        <w:jc w:val="left"/>
        <w:rPr>
          <w:rFonts w:ascii="Arial" w:hAnsi="Arial" w:cs="Arial" w:eastAsia="Arial" w:hint="default"/>
        </w:rPr>
      </w:pPr>
      <w:r>
        <w:rPr/>
        <w:br w:type="column"/>
      </w:r>
      <w:r>
        <w:rPr>
          <w:rFonts w:ascii="Arial"/>
        </w:rPr>
        <w:t>The 13th annual Mister Rogers Neighborhood Sweater</w:t>
      </w:r>
      <w:r>
        <w:rPr>
          <w:rFonts w:ascii="Arial"/>
          <w:spacing w:val="-29"/>
        </w:rPr>
        <w:t> </w:t>
      </w:r>
      <w:r>
        <w:rPr>
          <w:rFonts w:ascii="Arial"/>
        </w:rPr>
        <w:t>Drive.</w:t>
      </w:r>
    </w:p>
    <w:p>
      <w:pPr>
        <w:spacing w:after="0" w:line="240" w:lineRule="auto"/>
        <w:jc w:val="left"/>
        <w:rPr>
          <w:rFonts w:ascii="Arial" w:hAnsi="Arial" w:cs="Arial" w:eastAsia="Arial" w:hint="default"/>
        </w:rPr>
        <w:sectPr>
          <w:type w:val="continuous"/>
          <w:pgSz w:w="12240" w:h="15840"/>
          <w:pgMar w:top="720" w:bottom="280" w:left="320" w:right="240"/>
          <w:cols w:num="2" w:equalWidth="0">
            <w:col w:w="5922" w:space="40"/>
            <w:col w:w="5718"/>
          </w:cols>
        </w:sectPr>
      </w:pPr>
    </w:p>
    <w:p>
      <w:pPr>
        <w:spacing w:line="240" w:lineRule="auto" w:before="4"/>
        <w:ind w:right="0"/>
        <w:rPr>
          <w:rFonts w:ascii="Arial" w:hAnsi="Arial" w:cs="Arial" w:eastAsia="Arial" w:hint="default"/>
          <w:sz w:val="8"/>
          <w:szCs w:val="8"/>
        </w:rPr>
      </w:pPr>
    </w:p>
    <w:p>
      <w:pPr>
        <w:pStyle w:val="BodyText"/>
        <w:spacing w:line="240" w:lineRule="auto"/>
        <w:ind w:left="206" w:right="0"/>
        <w:jc w:val="left"/>
        <w:rPr>
          <w:rFonts w:ascii="Arial" w:hAnsi="Arial" w:cs="Arial" w:eastAsia="Arial" w:hint="default"/>
        </w:rPr>
      </w:pPr>
      <w:r>
        <w:rPr>
          <w:rFonts w:ascii="Arial"/>
          <w:position w:val="264"/>
        </w:rPr>
        <w:drawing>
          <wp:inline distT="0" distB="0" distL="0" distR="0">
            <wp:extent cx="2362199" cy="1576768"/>
            <wp:effectExtent l="0" t="0" r="0" b="0"/>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1" cstate="print"/>
                    <a:stretch>
                      <a:fillRect/>
                    </a:stretch>
                  </pic:blipFill>
                  <pic:spPr>
                    <a:xfrm>
                      <a:off x="0" y="0"/>
                      <a:ext cx="2362199" cy="1576768"/>
                    </a:xfrm>
                    <a:prstGeom prst="rect">
                      <a:avLst/>
                    </a:prstGeom>
                  </pic:spPr>
                </pic:pic>
              </a:graphicData>
            </a:graphic>
          </wp:inline>
        </w:drawing>
      </w:r>
      <w:r>
        <w:rPr>
          <w:rFonts w:ascii="Arial"/>
          <w:position w:val="264"/>
        </w:rPr>
      </w:r>
      <w:r>
        <w:rPr>
          <w:rFonts w:ascii="Times New Roman"/>
          <w:spacing w:val="123"/>
          <w:position w:val="264"/>
        </w:rPr>
        <w:t> </w:t>
      </w:r>
      <w:r>
        <w:rPr>
          <w:rFonts w:ascii="Arial"/>
          <w:spacing w:val="123"/>
        </w:rPr>
        <w:drawing>
          <wp:inline distT="0" distB="0" distL="0" distR="0">
            <wp:extent cx="2171700" cy="3257550"/>
            <wp:effectExtent l="0" t="0" r="0" b="0"/>
            <wp:docPr id="15" name="image18.jpeg" descr=""/>
            <wp:cNvGraphicFramePr>
              <a:graphicFrameLocks noChangeAspect="1"/>
            </wp:cNvGraphicFramePr>
            <a:graphic>
              <a:graphicData uri="http://schemas.openxmlformats.org/drawingml/2006/picture">
                <pic:pic>
                  <pic:nvPicPr>
                    <pic:cNvPr id="16" name="image18.jpeg"/>
                    <pic:cNvPicPr/>
                  </pic:nvPicPr>
                  <pic:blipFill>
                    <a:blip r:embed="rId22" cstate="print"/>
                    <a:stretch>
                      <a:fillRect/>
                    </a:stretch>
                  </pic:blipFill>
                  <pic:spPr>
                    <a:xfrm>
                      <a:off x="0" y="0"/>
                      <a:ext cx="2171700" cy="3257550"/>
                    </a:xfrm>
                    <a:prstGeom prst="rect">
                      <a:avLst/>
                    </a:prstGeom>
                  </pic:spPr>
                </pic:pic>
              </a:graphicData>
            </a:graphic>
          </wp:inline>
        </w:drawing>
      </w:r>
      <w:r>
        <w:rPr>
          <w:rFonts w:ascii="Arial"/>
          <w:spacing w:val="123"/>
        </w:rPr>
      </w:r>
      <w:r>
        <w:rPr>
          <w:rFonts w:ascii="Times New Roman"/>
          <w:spacing w:val="59"/>
        </w:rPr>
        <w:t> </w:t>
      </w:r>
      <w:r>
        <w:rPr>
          <w:rFonts w:ascii="Arial"/>
          <w:spacing w:val="59"/>
          <w:position w:val="263"/>
        </w:rPr>
        <w:drawing>
          <wp:inline distT="0" distB="0" distL="0" distR="0">
            <wp:extent cx="2362199" cy="1570862"/>
            <wp:effectExtent l="0" t="0" r="0" b="0"/>
            <wp:docPr id="17" name="image19.jpeg" descr=""/>
            <wp:cNvGraphicFramePr>
              <a:graphicFrameLocks noChangeAspect="1"/>
            </wp:cNvGraphicFramePr>
            <a:graphic>
              <a:graphicData uri="http://schemas.openxmlformats.org/drawingml/2006/picture">
                <pic:pic>
                  <pic:nvPicPr>
                    <pic:cNvPr id="18" name="image19.jpeg"/>
                    <pic:cNvPicPr/>
                  </pic:nvPicPr>
                  <pic:blipFill>
                    <a:blip r:embed="rId23" cstate="print"/>
                    <a:stretch>
                      <a:fillRect/>
                    </a:stretch>
                  </pic:blipFill>
                  <pic:spPr>
                    <a:xfrm>
                      <a:off x="0" y="0"/>
                      <a:ext cx="2362199" cy="1570862"/>
                    </a:xfrm>
                    <a:prstGeom prst="rect">
                      <a:avLst/>
                    </a:prstGeom>
                  </pic:spPr>
                </pic:pic>
              </a:graphicData>
            </a:graphic>
          </wp:inline>
        </w:drawing>
      </w:r>
      <w:r>
        <w:rPr>
          <w:rFonts w:ascii="Arial"/>
          <w:spacing w:val="59"/>
          <w:position w:val="263"/>
        </w:rPr>
      </w:r>
    </w:p>
    <w:p>
      <w:pPr>
        <w:pStyle w:val="BodyText"/>
        <w:tabs>
          <w:tab w:pos="7873" w:val="left" w:leader="none"/>
        </w:tabs>
        <w:spacing w:line="240" w:lineRule="auto" w:before="26"/>
        <w:ind w:left="462" w:right="336"/>
        <w:jc w:val="left"/>
        <w:rPr>
          <w:rFonts w:ascii="Arial" w:hAnsi="Arial" w:cs="Arial" w:eastAsia="Arial" w:hint="default"/>
        </w:rPr>
      </w:pPr>
      <w:r>
        <w:rPr/>
        <w:pict>
          <v:shape style="position:absolute;margin-left:26.906754pt;margin-top:-125.123978pt;width:185.999969pt;height:124.155pt;mso-position-horizontal-relative:page;mso-position-vertical-relative:paragraph;z-index:-18760" type="#_x0000_t75" stroked="false">
            <v:imagedata r:id="rId24" o:title=""/>
          </v:shape>
        </w:pict>
      </w:r>
      <w:r>
        <w:rPr/>
        <w:pict>
          <v:shape style="position:absolute;margin-left:398.034454pt;margin-top:-126.329697pt;width:185.99999pt;height:123.69pt;mso-position-horizontal-relative:page;mso-position-vertical-relative:paragraph;z-index:-18736" type="#_x0000_t75" stroked="false">
            <v:imagedata r:id="rId25" o:title=""/>
          </v:shape>
        </w:pict>
      </w:r>
      <w:r>
        <w:rPr>
          <w:rFonts w:ascii="Arial"/>
        </w:rPr>
        <w:t>WJCT's </w:t>
      </w:r>
      <w:r>
        <w:rPr>
          <w:rFonts w:ascii="Arial"/>
        </w:rPr>
        <w:t>'Odd Squad'</w:t>
      </w:r>
      <w:r>
        <w:rPr>
          <w:rFonts w:ascii="Arial"/>
          <w:spacing w:val="-13"/>
        </w:rPr>
        <w:t> </w:t>
      </w:r>
      <w:r>
        <w:rPr>
          <w:rFonts w:ascii="Arial"/>
        </w:rPr>
        <w:t>Summer</w:t>
      </w:r>
      <w:r>
        <w:rPr>
          <w:rFonts w:ascii="Arial"/>
          <w:spacing w:val="-5"/>
        </w:rPr>
        <w:t> </w:t>
      </w:r>
      <w:bookmarkStart w:name="WJCT KIDS" w:id="7"/>
      <w:bookmarkEnd w:id="7"/>
      <w:r>
        <w:rPr>
          <w:rFonts w:ascii="Arial"/>
        </w:rPr>
        <w:t>Camps</w:t>
      </w:r>
      <w:r>
        <w:rPr>
          <w:rFonts w:ascii="Arial"/>
        </w:rPr>
        <w:tab/>
        <w:t>American Graduate Champions</w:t>
      </w:r>
      <w:r>
        <w:rPr>
          <w:rFonts w:ascii="Arial"/>
          <w:spacing w:val="-17"/>
        </w:rPr>
        <w:t> </w:t>
      </w:r>
      <w:r>
        <w:rPr>
          <w:rFonts w:ascii="Arial"/>
        </w:rPr>
        <w:t>2015</w:t>
      </w:r>
    </w:p>
    <w:p>
      <w:pPr>
        <w:pStyle w:val="Heading1"/>
        <w:spacing w:line="240" w:lineRule="auto" w:before="12"/>
        <w:ind w:left="5011" w:right="4983"/>
        <w:jc w:val="center"/>
        <w:rPr>
          <w:b w:val="0"/>
          <w:bCs w:val="0"/>
        </w:rPr>
      </w:pPr>
      <w:r>
        <w:rPr/>
        <w:t>WJCT</w:t>
      </w:r>
      <w:r>
        <w:rPr>
          <w:spacing w:val="-3"/>
        </w:rPr>
        <w:t> KIDS</w:t>
      </w:r>
      <w:r>
        <w:rPr>
          <w:b w:val="0"/>
        </w:rPr>
      </w:r>
    </w:p>
    <w:p>
      <w:pPr>
        <w:spacing w:line="240" w:lineRule="auto" w:before="7"/>
        <w:ind w:right="0"/>
        <w:rPr>
          <w:rFonts w:ascii="Arial" w:hAnsi="Arial" w:cs="Arial" w:eastAsia="Arial" w:hint="default"/>
          <w:b/>
          <w:bCs/>
          <w:sz w:val="12"/>
          <w:szCs w:val="12"/>
        </w:rPr>
      </w:pPr>
    </w:p>
    <w:p>
      <w:pPr>
        <w:spacing w:line="60" w:lineRule="exact"/>
        <w:ind w:left="371" w:right="0" w:firstLine="0"/>
        <w:rPr>
          <w:rFonts w:ascii="Arial" w:hAnsi="Arial" w:cs="Arial" w:eastAsia="Arial" w:hint="default"/>
          <w:sz w:val="6"/>
          <w:szCs w:val="6"/>
        </w:rPr>
      </w:pPr>
      <w:r>
        <w:rPr>
          <w:rFonts w:ascii="Arial" w:hAnsi="Arial" w:cs="Arial" w:eastAsia="Arial" w:hint="default"/>
          <w:position w:val="0"/>
          <w:sz w:val="6"/>
          <w:szCs w:val="6"/>
        </w:rPr>
        <w:pict>
          <v:group style="width:543pt;height:3pt;mso-position-horizontal-relative:char;mso-position-vertical-relative:line" coordorigin="0,0" coordsize="10860,60">
            <v:group style="position:absolute;left:30;top:30;width:10800;height:2" coordorigin="30,30" coordsize="10800,2">
              <v:shape style="position:absolute;left:30;top:30;width:10800;height:2" coordorigin="30,30" coordsize="10800,0" path="m30,30l10830,30e" filled="false" stroked="true" strokeweight="3pt" strokecolor="#5285a7">
                <v:path arrowok="t"/>
              </v:shape>
            </v:group>
          </v:group>
        </w:pict>
      </w:r>
      <w:r>
        <w:rPr>
          <w:rFonts w:ascii="Arial" w:hAnsi="Arial" w:cs="Arial" w:eastAsia="Arial" w:hint="default"/>
          <w:position w:val="0"/>
          <w:sz w:val="6"/>
          <w:szCs w:val="6"/>
        </w:rPr>
      </w:r>
    </w:p>
    <w:p>
      <w:pPr>
        <w:pStyle w:val="BodyText"/>
        <w:spacing w:line="218" w:lineRule="exact" w:before="188"/>
        <w:ind w:left="433" w:right="1001"/>
        <w:jc w:val="left"/>
      </w:pPr>
      <w:r>
        <w:rPr>
          <w:rFonts w:ascii="Arial"/>
          <w:b/>
        </w:rPr>
        <w:t>American</w:t>
      </w:r>
      <w:r>
        <w:rPr>
          <w:rFonts w:ascii="Arial"/>
          <w:b/>
          <w:spacing w:val="-12"/>
        </w:rPr>
        <w:t> </w:t>
      </w:r>
      <w:r>
        <w:rPr>
          <w:rFonts w:ascii="Arial"/>
          <w:b/>
        </w:rPr>
        <w:t>Graduate</w:t>
      </w:r>
      <w:r>
        <w:rPr>
          <w:rFonts w:ascii="Arial"/>
          <w:b/>
          <w:spacing w:val="-11"/>
        </w:rPr>
        <w:t> </w:t>
      </w:r>
      <w:r>
        <w:rPr>
          <w:rFonts w:ascii="Arial"/>
          <w:b/>
        </w:rPr>
        <w:t>Day</w:t>
      </w:r>
      <w:r>
        <w:rPr>
          <w:rFonts w:ascii="Arial"/>
          <w:b/>
          <w:spacing w:val="-13"/>
        </w:rPr>
        <w:t> </w:t>
      </w:r>
      <w:r>
        <w:rPr>
          <w:rFonts w:ascii="Arial"/>
          <w:b/>
        </w:rPr>
        <w:t>201</w:t>
      </w:r>
      <w:r>
        <w:rPr>
          <w:rFonts w:ascii="Arial"/>
          <w:b/>
          <w:i/>
        </w:rPr>
        <w:t>5</w:t>
      </w:r>
      <w:r>
        <w:rPr>
          <w:rFonts w:ascii="Arial"/>
          <w:b/>
        </w:rPr>
        <w:t>.</w:t>
      </w:r>
      <w:r>
        <w:rPr>
          <w:rFonts w:ascii="Arial"/>
          <w:b/>
          <w:spacing w:val="-13"/>
        </w:rPr>
        <w:t> </w:t>
      </w:r>
      <w:r>
        <w:rPr>
          <w:spacing w:val="-3"/>
        </w:rPr>
        <w:t>WJCT</w:t>
      </w:r>
      <w:r>
        <w:rPr>
          <w:spacing w:val="-8"/>
        </w:rPr>
        <w:t> </w:t>
      </w:r>
      <w:r>
        <w:rPr/>
        <w:t>joined</w:t>
      </w:r>
      <w:r>
        <w:rPr>
          <w:spacing w:val="-11"/>
        </w:rPr>
        <w:t> </w:t>
      </w:r>
      <w:r>
        <w:rPr/>
        <w:t>in</w:t>
      </w:r>
      <w:r>
        <w:rPr>
          <w:spacing w:val="-11"/>
        </w:rPr>
        <w:t> </w:t>
      </w:r>
      <w:r>
        <w:rPr/>
        <w:t>a</w:t>
      </w:r>
      <w:r>
        <w:rPr>
          <w:spacing w:val="-13"/>
        </w:rPr>
        <w:t> </w:t>
      </w:r>
      <w:r>
        <w:rPr/>
        <w:t>full-day</w:t>
      </w:r>
      <w:r>
        <w:rPr>
          <w:spacing w:val="-14"/>
        </w:rPr>
        <w:t> </w:t>
      </w:r>
      <w:r>
        <w:rPr/>
        <w:t>broadcast</w:t>
      </w:r>
      <w:r>
        <w:rPr>
          <w:spacing w:val="-13"/>
        </w:rPr>
        <w:t> </w:t>
      </w:r>
      <w:r>
        <w:rPr/>
        <w:t>and</w:t>
      </w:r>
      <w:r>
        <w:rPr>
          <w:spacing w:val="-11"/>
        </w:rPr>
        <w:t> </w:t>
      </w:r>
      <w:r>
        <w:rPr/>
        <w:t>outreach</w:t>
      </w:r>
      <w:r>
        <w:rPr>
          <w:spacing w:val="-8"/>
        </w:rPr>
        <w:t> </w:t>
      </w:r>
      <w:r>
        <w:rPr/>
        <w:t>event</w:t>
      </w:r>
      <w:r>
        <w:rPr>
          <w:spacing w:val="-11"/>
        </w:rPr>
        <w:t> </w:t>
      </w:r>
      <w:r>
        <w:rPr/>
        <w:t>dedicated</w:t>
      </w:r>
      <w:r>
        <w:rPr>
          <w:spacing w:val="-9"/>
        </w:rPr>
        <w:t> </w:t>
      </w:r>
      <w:r>
        <w:rPr/>
        <w:t>to</w:t>
      </w:r>
      <w:r>
        <w:rPr>
          <w:spacing w:val="-11"/>
        </w:rPr>
        <w:t> </w:t>
      </w:r>
      <w:r>
        <w:rPr/>
        <w:t>helping young </w:t>
      </w:r>
      <w:r>
        <w:rPr/>
        <w:t>people across the country stay on the path to graduation. In addition to multi-day workshops held for Duval County Public School teachers, WJCT hosted the 201</w:t>
      </w:r>
      <w:r>
        <w:rPr>
          <w:rFonts w:ascii="Arial"/>
        </w:rPr>
        <w:t>5 </w:t>
      </w:r>
      <w:r>
        <w:rPr/>
        <w:t>American Graduate Champions Banquet to honor five </w:t>
      </w:r>
      <w:r>
        <w:rPr>
          <w:rFonts w:ascii="Arial"/>
        </w:rPr>
        <w:t>Northeast Florida</w:t>
      </w:r>
      <w:r>
        <w:rPr>
          <w:rFonts w:ascii="Arial"/>
          <w:spacing w:val="-6"/>
        </w:rPr>
        <w:t> </w:t>
      </w:r>
      <w:r>
        <w:rPr/>
        <w:t>education</w:t>
      </w:r>
      <w:r>
        <w:rPr>
          <w:spacing w:val="-9"/>
        </w:rPr>
        <w:t> </w:t>
      </w:r>
      <w:r>
        <w:rPr/>
        <w:t>champions</w:t>
      </w:r>
      <w:r>
        <w:rPr>
          <w:spacing w:val="-14"/>
        </w:rPr>
        <w:t> </w:t>
      </w:r>
      <w:r>
        <w:rPr/>
        <w:t>for</w:t>
      </w:r>
      <w:r>
        <w:rPr>
          <w:spacing w:val="-14"/>
        </w:rPr>
        <w:t> </w:t>
      </w:r>
      <w:r>
        <w:rPr/>
        <w:t>their</w:t>
      </w:r>
      <w:r>
        <w:rPr>
          <w:spacing w:val="-14"/>
        </w:rPr>
        <w:t> </w:t>
      </w:r>
      <w:r>
        <w:rPr/>
        <w:t>efforts</w:t>
      </w:r>
      <w:r>
        <w:rPr>
          <w:spacing w:val="-14"/>
        </w:rPr>
        <w:t> </w:t>
      </w:r>
      <w:r>
        <w:rPr/>
        <w:t>in</w:t>
      </w:r>
      <w:r>
        <w:rPr>
          <w:spacing w:val="-15"/>
        </w:rPr>
        <w:t> </w:t>
      </w:r>
      <w:r>
        <w:rPr>
          <w:spacing w:val="-3"/>
        </w:rPr>
        <w:t>making</w:t>
      </w:r>
      <w:r>
        <w:rPr>
          <w:spacing w:val="-15"/>
        </w:rPr>
        <w:t> </w:t>
      </w:r>
      <w:r>
        <w:rPr/>
        <w:t>sure</w:t>
      </w:r>
      <w:r>
        <w:rPr>
          <w:spacing w:val="-15"/>
        </w:rPr>
        <w:t> </w:t>
      </w:r>
      <w:r>
        <w:rPr/>
        <w:t>everyone</w:t>
      </w:r>
      <w:r>
        <w:rPr>
          <w:spacing w:val="-13"/>
        </w:rPr>
        <w:t> </w:t>
      </w:r>
      <w:r>
        <w:rPr/>
        <w:t>graduates</w:t>
      </w:r>
      <w:r>
        <w:rPr>
          <w:spacing w:val="-14"/>
        </w:rPr>
        <w:t> </w:t>
      </w:r>
      <w:r>
        <w:rPr>
          <w:spacing w:val="-3"/>
        </w:rPr>
        <w:t>from</w:t>
      </w:r>
      <w:r>
        <w:rPr>
          <w:spacing w:val="-12"/>
        </w:rPr>
        <w:t> </w:t>
      </w:r>
      <w:r>
        <w:rPr/>
        <w:t>high</w:t>
      </w:r>
      <w:r>
        <w:rPr>
          <w:spacing w:val="-15"/>
        </w:rPr>
        <w:t> </w:t>
      </w:r>
      <w:r>
        <w:rPr/>
        <w:t>school.</w:t>
      </w:r>
    </w:p>
    <w:p>
      <w:pPr>
        <w:pStyle w:val="BodyText"/>
        <w:spacing w:line="218" w:lineRule="exact" w:before="171"/>
        <w:ind w:left="433" w:right="671"/>
        <w:jc w:val="left"/>
      </w:pPr>
      <w:r>
        <w:rPr>
          <w:rFonts w:ascii="Arial" w:hAnsi="Arial" w:cs="Arial" w:eastAsia="Arial" w:hint="default"/>
          <w:b/>
          <w:bCs/>
        </w:rPr>
        <w:t>PBS Kids Writers Contest. </w:t>
      </w:r>
      <w:r>
        <w:rPr>
          <w:spacing w:val="-3"/>
        </w:rPr>
        <w:t>WJCT </w:t>
      </w:r>
      <w:r>
        <w:rPr/>
        <w:t>participated in the 1</w:t>
      </w:r>
      <w:r>
        <w:rPr>
          <w:rFonts w:ascii="Arial" w:hAnsi="Arial" w:cs="Arial" w:eastAsia="Arial" w:hint="default"/>
        </w:rPr>
        <w:t>4</w:t>
      </w:r>
      <w:r>
        <w:rPr/>
        <w:t>th annual PBS Kids Writers Contest, a national initiative designed</w:t>
      </w:r>
      <w:r>
        <w:rPr>
          <w:spacing w:val="-12"/>
        </w:rPr>
        <w:t> </w:t>
      </w:r>
      <w:r>
        <w:rPr/>
        <w:t>to</w:t>
      </w:r>
      <w:r>
        <w:rPr>
          <w:spacing w:val="-12"/>
        </w:rPr>
        <w:t> </w:t>
      </w:r>
      <w:r>
        <w:rPr/>
        <w:t>promote</w:t>
      </w:r>
      <w:r>
        <w:rPr>
          <w:spacing w:val="-12"/>
        </w:rPr>
        <w:t> </w:t>
      </w:r>
      <w:r>
        <w:rPr/>
        <w:t>the</w:t>
      </w:r>
      <w:r>
        <w:rPr>
          <w:spacing w:val="-12"/>
        </w:rPr>
        <w:t> </w:t>
      </w:r>
      <w:r>
        <w:rPr/>
        <w:t>advancement</w:t>
      </w:r>
      <w:r>
        <w:rPr>
          <w:spacing w:val="-12"/>
        </w:rPr>
        <w:t> </w:t>
      </w:r>
      <w:r>
        <w:rPr/>
        <w:t>of</w:t>
      </w:r>
      <w:r>
        <w:rPr>
          <w:spacing w:val="-10"/>
        </w:rPr>
        <w:t> </w:t>
      </w:r>
      <w:r>
        <w:rPr/>
        <w:t>children’s</w:t>
      </w:r>
      <w:r>
        <w:rPr>
          <w:spacing w:val="-11"/>
        </w:rPr>
        <w:t> </w:t>
      </w:r>
      <w:r>
        <w:rPr/>
        <w:t>reading</w:t>
      </w:r>
      <w:r>
        <w:rPr>
          <w:spacing w:val="-12"/>
        </w:rPr>
        <w:t> </w:t>
      </w:r>
      <w:r>
        <w:rPr/>
        <w:t>skills</w:t>
      </w:r>
      <w:r>
        <w:rPr>
          <w:spacing w:val="-11"/>
        </w:rPr>
        <w:t> </w:t>
      </w:r>
      <w:r>
        <w:rPr/>
        <w:t>through</w:t>
      </w:r>
      <w:r>
        <w:rPr>
          <w:spacing w:val="-12"/>
        </w:rPr>
        <w:t> </w:t>
      </w:r>
      <w:r>
        <w:rPr/>
        <w:t>hands-on,</w:t>
      </w:r>
      <w:r>
        <w:rPr>
          <w:spacing w:val="-12"/>
        </w:rPr>
        <w:t> </w:t>
      </w:r>
      <w:r>
        <w:rPr/>
        <w:t>active</w:t>
      </w:r>
      <w:r>
        <w:rPr>
          <w:spacing w:val="-10"/>
        </w:rPr>
        <w:t> </w:t>
      </w:r>
      <w:r>
        <w:rPr/>
        <w:t>learning.</w:t>
      </w:r>
      <w:r>
        <w:rPr>
          <w:spacing w:val="-3"/>
        </w:rPr>
        <w:t> </w:t>
      </w:r>
      <w:r>
        <w:rPr/>
        <w:t>WJCT</w:t>
      </w:r>
      <w:r>
        <w:rPr>
          <w:spacing w:val="1"/>
        </w:rPr>
        <w:t> </w:t>
      </w:r>
      <w:r>
        <w:rPr/>
        <w:t>encourages </w:t>
      </w:r>
      <w:r>
        <w:rPr/>
        <w:t>K-3 students across the First Coast to tap into their inner author by writing and creating original stories. Local winners are</w:t>
      </w:r>
      <w:r>
        <w:rPr>
          <w:spacing w:val="-11"/>
        </w:rPr>
        <w:t> </w:t>
      </w:r>
      <w:r>
        <w:rPr/>
        <w:t>entered</w:t>
      </w:r>
      <w:r>
        <w:rPr>
          <w:spacing w:val="-6"/>
        </w:rPr>
        <w:t> </w:t>
      </w:r>
      <w:r>
        <w:rPr/>
        <w:t>into</w:t>
      </w:r>
      <w:r>
        <w:rPr>
          <w:spacing w:val="-9"/>
        </w:rPr>
        <w:t> </w:t>
      </w:r>
      <w:r>
        <w:rPr/>
        <w:t>the</w:t>
      </w:r>
      <w:r>
        <w:rPr>
          <w:spacing w:val="-7"/>
        </w:rPr>
        <w:t> </w:t>
      </w:r>
      <w:r>
        <w:rPr/>
        <w:t>national</w:t>
      </w:r>
      <w:r>
        <w:rPr>
          <w:spacing w:val="-10"/>
        </w:rPr>
        <w:t> </w:t>
      </w:r>
      <w:r>
        <w:rPr/>
        <w:t>contest</w:t>
      </w:r>
      <w:r>
        <w:rPr>
          <w:spacing w:val="-9"/>
        </w:rPr>
        <w:t> </w:t>
      </w:r>
      <w:r>
        <w:rPr/>
        <w:t>and</w:t>
      </w:r>
      <w:r>
        <w:rPr>
          <w:spacing w:val="-9"/>
        </w:rPr>
        <w:t> </w:t>
      </w:r>
      <w:r>
        <w:rPr/>
        <w:t>have</w:t>
      </w:r>
      <w:r>
        <w:rPr>
          <w:spacing w:val="-9"/>
        </w:rPr>
        <w:t> </w:t>
      </w:r>
      <w:r>
        <w:rPr/>
        <w:t>their</w:t>
      </w:r>
      <w:r>
        <w:rPr>
          <w:spacing w:val="-10"/>
        </w:rPr>
        <w:t> </w:t>
      </w:r>
      <w:r>
        <w:rPr/>
        <w:t>stories</w:t>
      </w:r>
      <w:r>
        <w:rPr>
          <w:spacing w:val="-10"/>
        </w:rPr>
        <w:t> </w:t>
      </w:r>
      <w:r>
        <w:rPr/>
        <w:t>featured</w:t>
      </w:r>
      <w:r>
        <w:rPr>
          <w:spacing w:val="-9"/>
        </w:rPr>
        <w:t> </w:t>
      </w:r>
      <w:r>
        <w:rPr/>
        <w:t>online.</w:t>
      </w:r>
    </w:p>
    <w:p>
      <w:pPr>
        <w:pStyle w:val="BodyText"/>
        <w:spacing w:line="249" w:lineRule="auto" w:before="176"/>
        <w:ind w:left="424" w:right="336"/>
        <w:jc w:val="left"/>
        <w:rPr>
          <w:rFonts w:ascii="Arial" w:hAnsi="Arial" w:cs="Arial" w:eastAsia="Arial" w:hint="default"/>
        </w:rPr>
      </w:pPr>
      <w:r>
        <w:rPr>
          <w:rFonts w:ascii="Arial"/>
          <w:b/>
        </w:rPr>
        <w:t>Odd Squad Summer Camps</w:t>
      </w:r>
      <w:r>
        <w:rPr>
          <w:rFonts w:ascii="Arial"/>
          <w:b/>
        </w:rPr>
        <w:t>. </w:t>
      </w:r>
      <w:r>
        <w:rPr>
          <w:rFonts w:ascii="Arial"/>
        </w:rPr>
        <w:t>Based on PBS's new Daytime Emmy Award-winning series, WJCT's five-day long 'Odd Squad: Be the Agent' </w:t>
      </w:r>
      <w:r>
        <w:rPr>
          <w:rFonts w:ascii="Arial"/>
        </w:rPr>
        <w:t>summer </w:t>
      </w:r>
      <w:r>
        <w:rPr>
          <w:rFonts w:ascii="Arial"/>
        </w:rPr>
        <w:t>camps allowed 144 children ages six through eight to step into the shoes of </w:t>
      </w:r>
      <w:r>
        <w:rPr>
          <w:rFonts w:ascii="Arial"/>
          <w:i/>
        </w:rPr>
        <w:t>Odd Squad </w:t>
      </w:r>
      <w:r>
        <w:rPr>
          <w:rFonts w:ascii="Arial"/>
        </w:rPr>
        <w:t>agents</w:t>
      </w:r>
      <w:r>
        <w:rPr>
          <w:rFonts w:ascii="Arial"/>
        </w:rPr>
        <w:t>. The "agents" engaged </w:t>
      </w:r>
      <w:r>
        <w:rPr>
          <w:rFonts w:ascii="Arial"/>
        </w:rPr>
        <w:t>in interactive content, games and crafts that challenged them to apply specific math skills from</w:t>
      </w:r>
      <w:r>
        <w:rPr>
          <w:rFonts w:ascii="Arial"/>
          <w:spacing w:val="-3"/>
        </w:rPr>
        <w:t> </w:t>
      </w:r>
      <w:r>
        <w:rPr>
          <w:rFonts w:ascii="Arial"/>
        </w:rPr>
        <w:t>the</w:t>
      </w:r>
      <w:r>
        <w:rPr>
          <w:rFonts w:ascii="Arial"/>
          <w:spacing w:val="-3"/>
        </w:rPr>
        <w:t> </w:t>
      </w:r>
      <w:r>
        <w:rPr>
          <w:rFonts w:ascii="Arial"/>
          <w:i/>
        </w:rPr>
        <w:t>Odd</w:t>
      </w:r>
      <w:r>
        <w:rPr>
          <w:rFonts w:ascii="Arial"/>
          <w:i/>
          <w:spacing w:val="-3"/>
        </w:rPr>
        <w:t> </w:t>
      </w:r>
      <w:r>
        <w:rPr>
          <w:rFonts w:ascii="Arial"/>
          <w:i/>
        </w:rPr>
        <w:t>Squad</w:t>
      </w:r>
      <w:r>
        <w:rPr>
          <w:rFonts w:ascii="Arial"/>
          <w:i/>
          <w:spacing w:val="-3"/>
        </w:rPr>
        <w:t> </w:t>
      </w:r>
      <w:r>
        <w:rPr>
          <w:rFonts w:ascii="Arial"/>
        </w:rPr>
        <w:t>series</w:t>
      </w:r>
      <w:r>
        <w:rPr>
          <w:rFonts w:ascii="Arial"/>
          <w:spacing w:val="-3"/>
        </w:rPr>
        <w:t> </w:t>
      </w:r>
      <w:r>
        <w:rPr>
          <w:rFonts w:ascii="Arial"/>
        </w:rPr>
        <w:t>to</w:t>
      </w:r>
      <w:r>
        <w:rPr>
          <w:rFonts w:ascii="Arial"/>
          <w:spacing w:val="-3"/>
        </w:rPr>
        <w:t> </w:t>
      </w:r>
      <w:r>
        <w:rPr>
          <w:rFonts w:ascii="Arial"/>
        </w:rPr>
        <w:t>solve</w:t>
      </w:r>
      <w:r>
        <w:rPr>
          <w:rFonts w:ascii="Arial"/>
          <w:spacing w:val="-3"/>
        </w:rPr>
        <w:t> </w:t>
      </w:r>
      <w:r>
        <w:rPr>
          <w:rFonts w:ascii="Arial"/>
        </w:rPr>
        <w:t>a</w:t>
      </w:r>
      <w:r>
        <w:rPr>
          <w:rFonts w:ascii="Arial"/>
          <w:spacing w:val="-3"/>
        </w:rPr>
        <w:t> </w:t>
      </w:r>
      <w:r>
        <w:rPr>
          <w:rFonts w:ascii="Arial"/>
        </w:rPr>
        <w:t>series</w:t>
      </w:r>
      <w:r>
        <w:rPr>
          <w:rFonts w:ascii="Arial"/>
          <w:spacing w:val="-3"/>
        </w:rPr>
        <w:t> </w:t>
      </w:r>
      <w:r>
        <w:rPr>
          <w:rFonts w:ascii="Arial"/>
        </w:rPr>
        <w:t>of</w:t>
      </w:r>
      <w:r>
        <w:rPr>
          <w:rFonts w:ascii="Arial"/>
          <w:spacing w:val="-3"/>
        </w:rPr>
        <w:t> </w:t>
      </w:r>
      <w:r>
        <w:rPr>
          <w:rFonts w:ascii="Arial"/>
        </w:rPr>
        <w:t>odd</w:t>
      </w:r>
      <w:r>
        <w:rPr>
          <w:rFonts w:ascii="Arial"/>
          <w:spacing w:val="-3"/>
        </w:rPr>
        <w:t> </w:t>
      </w:r>
      <w:r>
        <w:rPr>
          <w:rFonts w:ascii="Arial"/>
        </w:rPr>
        <w:t>cases.</w:t>
      </w:r>
      <w:r>
        <w:rPr>
          <w:rFonts w:ascii="Arial"/>
          <w:spacing w:val="-3"/>
        </w:rPr>
        <w:t> </w:t>
      </w:r>
      <w:r>
        <w:rPr>
          <w:rFonts w:ascii="Arial"/>
        </w:rPr>
        <w:t>Take-home</w:t>
      </w:r>
      <w:r>
        <w:rPr>
          <w:rFonts w:ascii="Arial"/>
          <w:spacing w:val="-3"/>
        </w:rPr>
        <w:t> </w:t>
      </w:r>
      <w:r>
        <w:rPr>
          <w:rFonts w:ascii="Arial"/>
        </w:rPr>
        <w:t>activities</w:t>
      </w:r>
      <w:r>
        <w:rPr>
          <w:rFonts w:ascii="Arial"/>
          <w:spacing w:val="-3"/>
        </w:rPr>
        <w:t> </w:t>
      </w:r>
      <w:r>
        <w:rPr>
          <w:rFonts w:ascii="Arial"/>
        </w:rPr>
        <w:t>reinforced</w:t>
      </w:r>
      <w:r>
        <w:rPr>
          <w:rFonts w:ascii="Arial"/>
          <w:spacing w:val="-3"/>
        </w:rPr>
        <w:t> </w:t>
      </w:r>
      <w:r>
        <w:rPr>
          <w:rFonts w:ascii="Arial"/>
        </w:rPr>
        <w:t>what</w:t>
      </w:r>
      <w:r>
        <w:rPr>
          <w:rFonts w:ascii="Arial"/>
          <w:spacing w:val="-3"/>
        </w:rPr>
        <w:t> </w:t>
      </w:r>
      <w:r>
        <w:rPr>
          <w:rFonts w:ascii="Arial"/>
        </w:rPr>
        <w:t>the</w:t>
      </w:r>
      <w:r>
        <w:rPr>
          <w:rFonts w:ascii="Arial"/>
          <w:spacing w:val="-3"/>
        </w:rPr>
        <w:t> </w:t>
      </w:r>
      <w:r>
        <w:rPr>
          <w:rFonts w:ascii="Arial"/>
        </w:rPr>
        <w:t>kids</w:t>
      </w:r>
      <w:r>
        <w:rPr>
          <w:rFonts w:ascii="Arial"/>
          <w:spacing w:val="-3"/>
        </w:rPr>
        <w:t> </w:t>
      </w:r>
      <w:r>
        <w:rPr>
          <w:rFonts w:ascii="Arial"/>
        </w:rPr>
        <w:t>learned</w:t>
      </w:r>
      <w:r>
        <w:rPr>
          <w:rFonts w:ascii="Arial"/>
          <w:spacing w:val="-3"/>
        </w:rPr>
        <w:t> </w:t>
      </w:r>
      <w:r>
        <w:rPr>
          <w:rFonts w:ascii="Arial"/>
        </w:rPr>
        <w:t>each</w:t>
      </w:r>
      <w:r>
        <w:rPr>
          <w:rFonts w:ascii="Arial"/>
          <w:spacing w:val="-3"/>
        </w:rPr>
        <w:t> </w:t>
      </w:r>
      <w:r>
        <w:rPr>
          <w:rFonts w:ascii="Arial"/>
        </w:rPr>
        <w:t>day.</w:t>
      </w:r>
    </w:p>
    <w:p>
      <w:pPr>
        <w:pStyle w:val="BodyText"/>
        <w:spacing w:line="249" w:lineRule="auto" w:before="99"/>
        <w:ind w:left="424" w:right="408"/>
        <w:jc w:val="left"/>
        <w:rPr>
          <w:rFonts w:ascii="Arial" w:hAnsi="Arial" w:cs="Arial" w:eastAsia="Arial" w:hint="default"/>
        </w:rPr>
      </w:pPr>
      <w:r>
        <w:rPr>
          <w:rFonts w:ascii="Arial"/>
          <w:b/>
        </w:rPr>
        <w:t>Wild Kratts LIVE! </w:t>
      </w:r>
      <w:r>
        <w:rPr>
          <w:rFonts w:ascii="Arial"/>
          <w:b/>
        </w:rPr>
        <w:t>2015</w:t>
      </w:r>
      <w:r>
        <w:rPr>
          <w:rFonts w:ascii="Arial"/>
          <w:b/>
        </w:rPr>
        <w:t>. </w:t>
      </w:r>
      <w:r>
        <w:rPr>
          <w:rFonts w:ascii="Arial"/>
        </w:rPr>
        <w:t>On February 16th, 2015, WJCT teamed up with The Florida Theatre to bring the animated adventures</w:t>
      </w:r>
      <w:r>
        <w:rPr>
          <w:rFonts w:ascii="Arial"/>
          <w:spacing w:val="-11"/>
        </w:rPr>
        <w:t> </w:t>
      </w:r>
      <w:r>
        <w:rPr>
          <w:rFonts w:ascii="Arial"/>
        </w:rPr>
        <w:t>of</w:t>
      </w:r>
      <w:r>
        <w:rPr>
          <w:rFonts w:ascii="Arial"/>
          <w:spacing w:val="-11"/>
        </w:rPr>
        <w:t> </w:t>
      </w:r>
      <w:r>
        <w:rPr>
          <w:rFonts w:ascii="Arial"/>
        </w:rPr>
        <w:t>brothers</w:t>
      </w:r>
      <w:r>
        <w:rPr>
          <w:rFonts w:ascii="Arial"/>
          <w:spacing w:val="-10"/>
        </w:rPr>
        <w:t> </w:t>
      </w:r>
      <w:r>
        <w:rPr>
          <w:rFonts w:ascii="Arial"/>
        </w:rPr>
        <w:t>Martin</w:t>
      </w:r>
      <w:r>
        <w:rPr>
          <w:rFonts w:ascii="Arial"/>
          <w:spacing w:val="-11"/>
        </w:rPr>
        <w:t> </w:t>
      </w:r>
      <w:r>
        <w:rPr>
          <w:rFonts w:ascii="Arial"/>
        </w:rPr>
        <w:t>and</w:t>
      </w:r>
      <w:r>
        <w:rPr>
          <w:rFonts w:ascii="Arial"/>
          <w:spacing w:val="-11"/>
        </w:rPr>
        <w:t> </w:t>
      </w:r>
      <w:r>
        <w:rPr>
          <w:rFonts w:ascii="Arial"/>
        </w:rPr>
        <w:t>Chris</w:t>
      </w:r>
      <w:r>
        <w:rPr>
          <w:rFonts w:ascii="Arial"/>
          <w:spacing w:val="-10"/>
        </w:rPr>
        <w:t> </w:t>
      </w:r>
      <w:r>
        <w:rPr>
          <w:rFonts w:ascii="Arial"/>
        </w:rPr>
        <w:t>Kratt</w:t>
      </w:r>
      <w:r>
        <w:rPr>
          <w:rFonts w:ascii="Arial"/>
          <w:spacing w:val="-11"/>
        </w:rPr>
        <w:t> </w:t>
      </w:r>
      <w:r>
        <w:rPr>
          <w:rFonts w:ascii="Arial"/>
        </w:rPr>
        <w:t>to</w:t>
      </w:r>
      <w:r>
        <w:rPr>
          <w:rFonts w:ascii="Arial"/>
          <w:spacing w:val="-11"/>
        </w:rPr>
        <w:t> </w:t>
      </w:r>
      <w:r>
        <w:rPr>
          <w:rFonts w:ascii="Arial"/>
        </w:rPr>
        <w:t>Jacksonville.</w:t>
      </w:r>
      <w:r>
        <w:rPr>
          <w:rFonts w:ascii="Arial"/>
          <w:spacing w:val="-11"/>
        </w:rPr>
        <w:t> </w:t>
      </w:r>
      <w:r>
        <w:rPr>
          <w:rFonts w:ascii="Arial"/>
        </w:rPr>
        <w:t>An</w:t>
      </w:r>
      <w:r>
        <w:rPr>
          <w:rFonts w:ascii="Arial"/>
          <w:spacing w:val="-11"/>
        </w:rPr>
        <w:t> </w:t>
      </w:r>
      <w:r>
        <w:rPr>
          <w:rFonts w:ascii="Arial"/>
        </w:rPr>
        <w:t>animated</w:t>
      </w:r>
      <w:r>
        <w:rPr>
          <w:rFonts w:ascii="Arial"/>
          <w:spacing w:val="-11"/>
        </w:rPr>
        <w:t> </w:t>
      </w:r>
      <w:r>
        <w:rPr>
          <w:rFonts w:ascii="Arial"/>
        </w:rPr>
        <w:t>series</w:t>
      </w:r>
      <w:r>
        <w:rPr>
          <w:rFonts w:ascii="Arial"/>
          <w:spacing w:val="-11"/>
        </w:rPr>
        <w:t> </w:t>
      </w:r>
      <w:r>
        <w:rPr>
          <w:rFonts w:ascii="Arial"/>
        </w:rPr>
        <w:t>turned</w:t>
      </w:r>
      <w:r>
        <w:rPr>
          <w:rFonts w:ascii="Arial"/>
          <w:spacing w:val="-11"/>
        </w:rPr>
        <w:t> </w:t>
      </w:r>
      <w:r>
        <w:rPr>
          <w:rFonts w:ascii="Arial"/>
        </w:rPr>
        <w:t>"real</w:t>
      </w:r>
      <w:r>
        <w:rPr>
          <w:rFonts w:ascii="Arial"/>
          <w:spacing w:val="-11"/>
        </w:rPr>
        <w:t> </w:t>
      </w:r>
      <w:r>
        <w:rPr>
          <w:rFonts w:ascii="Arial"/>
        </w:rPr>
        <w:t>life"</w:t>
      </w:r>
      <w:r>
        <w:rPr>
          <w:rFonts w:ascii="Arial"/>
          <w:spacing w:val="-11"/>
        </w:rPr>
        <w:t> </w:t>
      </w:r>
      <w:r>
        <w:rPr>
          <w:rFonts w:ascii="Arial"/>
        </w:rPr>
        <w:t>in</w:t>
      </w:r>
      <w:r>
        <w:rPr>
          <w:rFonts w:ascii="Arial"/>
          <w:spacing w:val="-11"/>
        </w:rPr>
        <w:t> </w:t>
      </w:r>
      <w:r>
        <w:rPr>
          <w:rFonts w:ascii="Arial"/>
        </w:rPr>
        <w:t>classic</w:t>
      </w:r>
      <w:r>
        <w:rPr>
          <w:rFonts w:ascii="Arial"/>
          <w:spacing w:val="-11"/>
        </w:rPr>
        <w:t> </w:t>
      </w:r>
      <w:r>
        <w:rPr>
          <w:rFonts w:ascii="Arial"/>
        </w:rPr>
        <w:t>Kratt</w:t>
      </w:r>
      <w:r>
        <w:rPr>
          <w:rFonts w:ascii="Arial"/>
          <w:spacing w:val="-11"/>
        </w:rPr>
        <w:t> </w:t>
      </w:r>
      <w:r>
        <w:rPr>
          <w:rFonts w:ascii="Arial"/>
        </w:rPr>
        <w:t>brothers </w:t>
      </w:r>
      <w:r>
        <w:rPr>
          <w:rFonts w:ascii="Arial"/>
        </w:rPr>
        <w:t>style,</w:t>
      </w:r>
      <w:r>
        <w:rPr>
          <w:rFonts w:ascii="Arial"/>
          <w:spacing w:val="-9"/>
        </w:rPr>
        <w:t> </w:t>
      </w:r>
      <w:r>
        <w:rPr>
          <w:rFonts w:ascii="Arial"/>
          <w:i/>
        </w:rPr>
        <w:t>Wild</w:t>
      </w:r>
      <w:r>
        <w:rPr>
          <w:rFonts w:ascii="Arial"/>
          <w:i/>
          <w:spacing w:val="-10"/>
        </w:rPr>
        <w:t> </w:t>
      </w:r>
      <w:r>
        <w:rPr>
          <w:rFonts w:ascii="Arial"/>
          <w:i/>
        </w:rPr>
        <w:t>Kratts:</w:t>
      </w:r>
      <w:r>
        <w:rPr>
          <w:rFonts w:ascii="Arial"/>
          <w:i/>
          <w:spacing w:val="-10"/>
        </w:rPr>
        <w:t> </w:t>
      </w:r>
      <w:r>
        <w:rPr>
          <w:rFonts w:ascii="Arial"/>
          <w:i/>
        </w:rPr>
        <w:t>To</w:t>
      </w:r>
      <w:r>
        <w:rPr>
          <w:rFonts w:ascii="Arial"/>
          <w:i/>
          <w:spacing w:val="-10"/>
        </w:rPr>
        <w:t> </w:t>
      </w:r>
      <w:r>
        <w:rPr>
          <w:rFonts w:ascii="Arial"/>
          <w:i/>
        </w:rPr>
        <w:t>the</w:t>
      </w:r>
      <w:r>
        <w:rPr>
          <w:rFonts w:ascii="Arial"/>
          <w:i/>
          <w:spacing w:val="-10"/>
        </w:rPr>
        <w:t> </w:t>
      </w:r>
      <w:r>
        <w:rPr>
          <w:rFonts w:ascii="Arial"/>
          <w:i/>
        </w:rPr>
        <w:t>Creature</w:t>
      </w:r>
      <w:r>
        <w:rPr>
          <w:rFonts w:ascii="Arial"/>
          <w:i/>
          <w:spacing w:val="-10"/>
        </w:rPr>
        <w:t> </w:t>
      </w:r>
      <w:r>
        <w:rPr>
          <w:rFonts w:ascii="Arial"/>
          <w:i/>
        </w:rPr>
        <w:t>Rescue</w:t>
      </w:r>
      <w:r>
        <w:rPr>
          <w:rFonts w:ascii="Arial"/>
          <w:i/>
          <w:spacing w:val="-10"/>
        </w:rPr>
        <w:t> </w:t>
      </w:r>
      <w:r>
        <w:rPr>
          <w:rFonts w:ascii="Arial"/>
        </w:rPr>
        <w:t>was</w:t>
      </w:r>
      <w:r>
        <w:rPr>
          <w:rFonts w:ascii="Arial"/>
          <w:spacing w:val="-10"/>
        </w:rPr>
        <w:t> </w:t>
      </w:r>
      <w:r>
        <w:rPr>
          <w:rFonts w:ascii="Arial"/>
        </w:rPr>
        <w:t>filled</w:t>
      </w:r>
      <w:r>
        <w:rPr>
          <w:rFonts w:ascii="Arial"/>
          <w:spacing w:val="-10"/>
        </w:rPr>
        <w:t> </w:t>
      </w:r>
      <w:r>
        <w:rPr>
          <w:rFonts w:ascii="Arial"/>
        </w:rPr>
        <w:t>with</w:t>
      </w:r>
      <w:r>
        <w:rPr>
          <w:rFonts w:ascii="Arial"/>
          <w:spacing w:val="-10"/>
        </w:rPr>
        <w:t> </w:t>
      </w:r>
      <w:r>
        <w:rPr>
          <w:rFonts w:ascii="Arial"/>
        </w:rPr>
        <w:t>hilarious</w:t>
      </w:r>
      <w:r>
        <w:rPr>
          <w:rFonts w:ascii="Arial"/>
          <w:spacing w:val="-10"/>
        </w:rPr>
        <w:t> </w:t>
      </w:r>
      <w:r>
        <w:rPr>
          <w:rFonts w:ascii="Arial"/>
        </w:rPr>
        <w:t>pitfalls,</w:t>
      </w:r>
      <w:r>
        <w:rPr>
          <w:rFonts w:ascii="Arial"/>
          <w:spacing w:val="-10"/>
        </w:rPr>
        <w:t> </w:t>
      </w:r>
      <w:r>
        <w:rPr>
          <w:rFonts w:ascii="Arial"/>
        </w:rPr>
        <w:t>amazing</w:t>
      </w:r>
      <w:r>
        <w:rPr>
          <w:rFonts w:ascii="Arial"/>
          <w:spacing w:val="-10"/>
        </w:rPr>
        <w:t> </w:t>
      </w:r>
      <w:r>
        <w:rPr>
          <w:rFonts w:ascii="Arial"/>
        </w:rPr>
        <w:t>animal</w:t>
      </w:r>
      <w:r>
        <w:rPr>
          <w:rFonts w:ascii="Arial"/>
          <w:spacing w:val="-10"/>
        </w:rPr>
        <w:t> </w:t>
      </w:r>
      <w:r>
        <w:rPr>
          <w:rFonts w:ascii="Arial"/>
        </w:rPr>
        <w:t>'wow</w:t>
      </w:r>
      <w:r>
        <w:rPr>
          <w:rFonts w:ascii="Arial"/>
          <w:spacing w:val="-10"/>
        </w:rPr>
        <w:t> </w:t>
      </w:r>
      <w:r>
        <w:rPr>
          <w:rFonts w:ascii="Arial"/>
        </w:rPr>
        <w:t>facts'</w:t>
      </w:r>
      <w:r>
        <w:rPr>
          <w:rFonts w:ascii="Arial"/>
          <w:spacing w:val="-10"/>
        </w:rPr>
        <w:t> </w:t>
      </w:r>
      <w:r>
        <w:rPr>
          <w:rFonts w:ascii="Arial"/>
        </w:rPr>
        <w:t>and</w:t>
      </w:r>
      <w:r>
        <w:rPr>
          <w:rFonts w:ascii="Arial"/>
          <w:spacing w:val="-10"/>
        </w:rPr>
        <w:t> </w:t>
      </w:r>
      <w:r>
        <w:rPr>
          <w:rFonts w:ascii="Arial"/>
        </w:rPr>
        <w:t>tons</w:t>
      </w:r>
      <w:r>
        <w:rPr>
          <w:rFonts w:ascii="Arial"/>
          <w:spacing w:val="-10"/>
        </w:rPr>
        <w:t> </w:t>
      </w:r>
      <w:r>
        <w:rPr>
          <w:rFonts w:ascii="Arial"/>
        </w:rPr>
        <w:t>of</w:t>
      </w:r>
      <w:r>
        <w:rPr>
          <w:rFonts w:ascii="Arial"/>
          <w:spacing w:val="-10"/>
        </w:rPr>
        <w:t> </w:t>
      </w:r>
      <w:r>
        <w:rPr>
          <w:rFonts w:ascii="Arial"/>
        </w:rPr>
        <w:t>giggles </w:t>
      </w:r>
      <w:r>
        <w:rPr>
          <w:rFonts w:ascii="Arial"/>
        </w:rPr>
        <w:t>for</w:t>
      </w:r>
      <w:r>
        <w:rPr>
          <w:rFonts w:ascii="Arial"/>
          <w:spacing w:val="-9"/>
        </w:rPr>
        <w:t> </w:t>
      </w:r>
      <w:r>
        <w:rPr>
          <w:rFonts w:ascii="Arial"/>
        </w:rPr>
        <w:t>parents</w:t>
      </w:r>
      <w:r>
        <w:rPr>
          <w:rFonts w:ascii="Arial"/>
          <w:spacing w:val="-9"/>
        </w:rPr>
        <w:t> </w:t>
      </w:r>
      <w:r>
        <w:rPr>
          <w:rFonts w:ascii="Arial"/>
        </w:rPr>
        <w:t>and</w:t>
      </w:r>
      <w:r>
        <w:rPr>
          <w:rFonts w:ascii="Arial"/>
          <w:spacing w:val="-9"/>
        </w:rPr>
        <w:t> </w:t>
      </w:r>
      <w:r>
        <w:rPr>
          <w:rFonts w:ascii="Arial"/>
        </w:rPr>
        <w:t>kids</w:t>
      </w:r>
      <w:r>
        <w:rPr>
          <w:rFonts w:ascii="Arial"/>
          <w:spacing w:val="-9"/>
        </w:rPr>
        <w:t> </w:t>
      </w:r>
      <w:r>
        <w:rPr>
          <w:rFonts w:ascii="Arial"/>
        </w:rPr>
        <w:t>in</w:t>
      </w:r>
      <w:r>
        <w:rPr>
          <w:rFonts w:ascii="Arial"/>
          <w:spacing w:val="-9"/>
        </w:rPr>
        <w:t> </w:t>
      </w:r>
      <w:r>
        <w:rPr>
          <w:rFonts w:ascii="Arial"/>
        </w:rPr>
        <w:t>Creature</w:t>
      </w:r>
      <w:r>
        <w:rPr>
          <w:rFonts w:ascii="Arial"/>
          <w:spacing w:val="-9"/>
        </w:rPr>
        <w:t> </w:t>
      </w:r>
      <w:r>
        <w:rPr>
          <w:rFonts w:ascii="Arial"/>
        </w:rPr>
        <w:t>Power</w:t>
      </w:r>
      <w:r>
        <w:rPr>
          <w:rFonts w:ascii="Arial"/>
          <w:spacing w:val="-9"/>
        </w:rPr>
        <w:t> </w:t>
      </w:r>
      <w:r>
        <w:rPr>
          <w:rFonts w:ascii="Arial"/>
        </w:rPr>
        <w:t>Suits</w:t>
      </w:r>
      <w:r>
        <w:rPr>
          <w:rFonts w:ascii="Arial"/>
          <w:spacing w:val="-9"/>
        </w:rPr>
        <w:t> </w:t>
      </w:r>
      <w:r>
        <w:rPr>
          <w:rFonts w:ascii="Arial"/>
        </w:rPr>
        <w:t>alike.</w:t>
      </w:r>
      <w:r>
        <w:rPr>
          <w:rFonts w:ascii="Arial"/>
          <w:spacing w:val="-9"/>
        </w:rPr>
        <w:t> </w:t>
      </w:r>
      <w:r>
        <w:rPr>
          <w:rFonts w:ascii="Arial"/>
        </w:rPr>
        <w:t>A</w:t>
      </w:r>
      <w:r>
        <w:rPr>
          <w:rFonts w:ascii="Arial"/>
          <w:spacing w:val="-9"/>
        </w:rPr>
        <w:t> </w:t>
      </w:r>
      <w:r>
        <w:rPr>
          <w:rFonts w:ascii="Arial"/>
        </w:rPr>
        <w:t>total</w:t>
      </w:r>
      <w:r>
        <w:rPr>
          <w:rFonts w:ascii="Arial"/>
          <w:spacing w:val="-9"/>
        </w:rPr>
        <w:t> </w:t>
      </w:r>
      <w:r>
        <w:rPr>
          <w:rFonts w:ascii="Arial"/>
        </w:rPr>
        <w:t>of</w:t>
      </w:r>
      <w:r>
        <w:rPr>
          <w:rFonts w:ascii="Arial"/>
          <w:spacing w:val="-9"/>
        </w:rPr>
        <w:t> </w:t>
      </w:r>
      <w:r>
        <w:rPr>
          <w:rFonts w:ascii="Arial"/>
        </w:rPr>
        <w:t>3,800</w:t>
      </w:r>
      <w:r>
        <w:rPr>
          <w:rFonts w:ascii="Arial"/>
          <w:spacing w:val="-9"/>
        </w:rPr>
        <w:t> </w:t>
      </w:r>
      <w:r>
        <w:rPr>
          <w:rFonts w:ascii="Arial"/>
        </w:rPr>
        <w:t>guests</w:t>
      </w:r>
      <w:r>
        <w:rPr>
          <w:rFonts w:ascii="Arial"/>
          <w:spacing w:val="-9"/>
        </w:rPr>
        <w:t> </w:t>
      </w:r>
      <w:r>
        <w:rPr>
          <w:rFonts w:ascii="Arial"/>
        </w:rPr>
        <w:t>attended</w:t>
      </w:r>
      <w:r>
        <w:rPr>
          <w:rFonts w:ascii="Arial"/>
          <w:spacing w:val="-9"/>
        </w:rPr>
        <w:t> </w:t>
      </w:r>
      <w:r>
        <w:rPr>
          <w:rFonts w:ascii="Arial"/>
        </w:rPr>
        <w:t>the</w:t>
      </w:r>
      <w:r>
        <w:rPr>
          <w:rFonts w:ascii="Arial"/>
          <w:spacing w:val="-9"/>
        </w:rPr>
        <w:t> </w:t>
      </w:r>
      <w:r>
        <w:rPr>
          <w:rFonts w:ascii="Arial"/>
        </w:rPr>
        <w:t>two</w:t>
      </w:r>
      <w:r>
        <w:rPr>
          <w:rFonts w:ascii="Arial"/>
          <w:spacing w:val="-9"/>
        </w:rPr>
        <w:t> </w:t>
      </w:r>
      <w:r>
        <w:rPr>
          <w:rFonts w:ascii="Arial"/>
        </w:rPr>
        <w:t>showings</w:t>
      </w:r>
      <w:r>
        <w:rPr>
          <w:rFonts w:ascii="Arial"/>
        </w:rPr>
        <w:t>.</w:t>
      </w:r>
    </w:p>
    <w:p>
      <w:pPr>
        <w:pStyle w:val="BodyText"/>
        <w:spacing w:line="249" w:lineRule="auto" w:before="152"/>
        <w:ind w:left="424" w:right="725"/>
        <w:jc w:val="both"/>
        <w:rPr>
          <w:rFonts w:ascii="Arial" w:hAnsi="Arial" w:cs="Arial" w:eastAsia="Arial" w:hint="default"/>
        </w:rPr>
      </w:pPr>
      <w:r>
        <w:rPr>
          <w:rFonts w:ascii="Arial"/>
          <w:b/>
        </w:rPr>
        <w:t>PBS</w:t>
      </w:r>
      <w:r>
        <w:rPr>
          <w:rFonts w:ascii="Arial"/>
          <w:b/>
          <w:spacing w:val="-15"/>
        </w:rPr>
        <w:t> </w:t>
      </w:r>
      <w:r>
        <w:rPr>
          <w:rFonts w:ascii="Arial"/>
          <w:b/>
        </w:rPr>
        <w:t>LearningMedia</w:t>
      </w:r>
      <w:r>
        <w:rPr>
          <w:rFonts w:ascii="Arial"/>
          <w:b/>
        </w:rPr>
        <w:t>.</w:t>
      </w:r>
      <w:r>
        <w:rPr>
          <w:rFonts w:ascii="Arial"/>
          <w:b/>
          <w:spacing w:val="-18"/>
        </w:rPr>
        <w:t> </w:t>
      </w:r>
      <w:r>
        <w:rPr>
          <w:rFonts w:ascii="Arial"/>
        </w:rPr>
        <w:t>Throughout</w:t>
      </w:r>
      <w:r>
        <w:rPr>
          <w:rFonts w:ascii="Arial"/>
          <w:spacing w:val="-12"/>
        </w:rPr>
        <w:t> </w:t>
      </w:r>
      <w:r>
        <w:rPr>
          <w:rFonts w:ascii="Arial"/>
        </w:rPr>
        <w:t>2015,</w:t>
      </w:r>
      <w:r>
        <w:rPr>
          <w:rFonts w:ascii="Arial"/>
          <w:spacing w:val="-12"/>
        </w:rPr>
        <w:t> </w:t>
      </w:r>
      <w:r>
        <w:rPr>
          <w:rFonts w:ascii="Arial"/>
        </w:rPr>
        <w:t>WJCT</w:t>
      </w:r>
      <w:r>
        <w:rPr>
          <w:rFonts w:ascii="Arial"/>
          <w:spacing w:val="-12"/>
        </w:rPr>
        <w:t> </w:t>
      </w:r>
      <w:r>
        <w:rPr>
          <w:rFonts w:ascii="Arial"/>
        </w:rPr>
        <w:t>promoted</w:t>
      </w:r>
      <w:r>
        <w:rPr>
          <w:rFonts w:ascii="Arial"/>
          <w:spacing w:val="-12"/>
        </w:rPr>
        <w:t> </w:t>
      </w:r>
      <w:r>
        <w:rPr>
          <w:rFonts w:ascii="Arial"/>
        </w:rPr>
        <w:t>PBS</w:t>
      </w:r>
      <w:r>
        <w:rPr>
          <w:rFonts w:ascii="Arial"/>
          <w:spacing w:val="-12"/>
        </w:rPr>
        <w:t> </w:t>
      </w:r>
      <w:r>
        <w:rPr>
          <w:rFonts w:ascii="Arial"/>
        </w:rPr>
        <w:t>LearningMedia,</w:t>
      </w:r>
      <w:r>
        <w:rPr>
          <w:rFonts w:ascii="Arial"/>
          <w:spacing w:val="-12"/>
        </w:rPr>
        <w:t> </w:t>
      </w:r>
      <w:r>
        <w:rPr>
          <w:rFonts w:ascii="Arial"/>
        </w:rPr>
        <w:t>America's</w:t>
      </w:r>
      <w:r>
        <w:rPr>
          <w:rFonts w:ascii="Arial"/>
          <w:spacing w:val="-12"/>
        </w:rPr>
        <w:t> </w:t>
      </w:r>
      <w:r>
        <w:rPr>
          <w:rFonts w:ascii="Arial"/>
        </w:rPr>
        <w:t>#1</w:t>
      </w:r>
      <w:r>
        <w:rPr>
          <w:rFonts w:ascii="Arial"/>
          <w:spacing w:val="-12"/>
        </w:rPr>
        <w:t> </w:t>
      </w:r>
      <w:r>
        <w:rPr>
          <w:rFonts w:ascii="Arial"/>
        </w:rPr>
        <w:t>Educational</w:t>
      </w:r>
      <w:r>
        <w:rPr>
          <w:rFonts w:ascii="Arial"/>
          <w:spacing w:val="-12"/>
        </w:rPr>
        <w:t> </w:t>
      </w:r>
      <w:r>
        <w:rPr>
          <w:rFonts w:ascii="Arial"/>
        </w:rPr>
        <w:t>Media</w:t>
      </w:r>
      <w:r>
        <w:rPr>
          <w:rFonts w:ascii="Arial"/>
          <w:spacing w:val="-12"/>
        </w:rPr>
        <w:t> </w:t>
      </w:r>
      <w:r>
        <w:rPr>
          <w:rFonts w:ascii="Arial"/>
        </w:rPr>
        <w:t>Brand. </w:t>
      </w:r>
      <w:r>
        <w:rPr>
          <w:rFonts w:ascii="Arial"/>
        </w:rPr>
        <w:t>Events</w:t>
      </w:r>
      <w:r>
        <w:rPr>
          <w:rFonts w:ascii="Arial"/>
          <w:spacing w:val="-8"/>
        </w:rPr>
        <w:t> </w:t>
      </w:r>
      <w:r>
        <w:rPr>
          <w:rFonts w:ascii="Arial"/>
        </w:rPr>
        <w:t>like</w:t>
      </w:r>
      <w:r>
        <w:rPr>
          <w:rFonts w:ascii="Arial"/>
          <w:spacing w:val="-8"/>
        </w:rPr>
        <w:t> </w:t>
      </w:r>
      <w:r>
        <w:rPr>
          <w:rFonts w:ascii="Arial"/>
        </w:rPr>
        <w:t>the</w:t>
      </w:r>
      <w:r>
        <w:rPr>
          <w:rFonts w:ascii="Arial"/>
          <w:spacing w:val="-8"/>
        </w:rPr>
        <w:t> </w:t>
      </w:r>
      <w:r>
        <w:rPr>
          <w:rFonts w:ascii="Arial"/>
        </w:rPr>
        <w:t>TEACH</w:t>
      </w:r>
      <w:r>
        <w:rPr>
          <w:rFonts w:ascii="Arial"/>
          <w:spacing w:val="-8"/>
        </w:rPr>
        <w:t> </w:t>
      </w:r>
      <w:r>
        <w:rPr>
          <w:rFonts w:ascii="Arial"/>
        </w:rPr>
        <w:t>Conference</w:t>
      </w:r>
      <w:r>
        <w:rPr>
          <w:rFonts w:ascii="Arial"/>
          <w:spacing w:val="-8"/>
        </w:rPr>
        <w:t> </w:t>
      </w:r>
      <w:r>
        <w:rPr>
          <w:rFonts w:ascii="Arial"/>
        </w:rPr>
        <w:t>2015</w:t>
      </w:r>
      <w:r>
        <w:rPr>
          <w:rFonts w:ascii="Arial"/>
          <w:spacing w:val="-8"/>
        </w:rPr>
        <w:t> </w:t>
      </w:r>
      <w:r>
        <w:rPr>
          <w:rFonts w:ascii="Arial"/>
        </w:rPr>
        <w:t>gave</w:t>
      </w:r>
      <w:r>
        <w:rPr>
          <w:rFonts w:ascii="Arial"/>
          <w:spacing w:val="-8"/>
        </w:rPr>
        <w:t> </w:t>
      </w:r>
      <w:r>
        <w:rPr>
          <w:rFonts w:ascii="Arial"/>
        </w:rPr>
        <w:t>WJCT</w:t>
      </w:r>
      <w:r>
        <w:rPr>
          <w:rFonts w:ascii="Arial"/>
          <w:spacing w:val="-8"/>
        </w:rPr>
        <w:t> </w:t>
      </w:r>
      <w:r>
        <w:rPr>
          <w:rFonts w:ascii="Arial"/>
        </w:rPr>
        <w:t>a</w:t>
      </w:r>
      <w:r>
        <w:rPr>
          <w:rFonts w:ascii="Arial"/>
          <w:spacing w:val="-8"/>
        </w:rPr>
        <w:t> </w:t>
      </w:r>
      <w:r>
        <w:rPr>
          <w:rFonts w:ascii="Arial"/>
        </w:rPr>
        <w:t>platform</w:t>
      </w:r>
      <w:r>
        <w:rPr>
          <w:rFonts w:ascii="Arial"/>
          <w:spacing w:val="-8"/>
        </w:rPr>
        <w:t> </w:t>
      </w:r>
      <w:r>
        <w:rPr>
          <w:rFonts w:ascii="Arial"/>
        </w:rPr>
        <w:t>to</w:t>
      </w:r>
      <w:r>
        <w:rPr>
          <w:rFonts w:ascii="Arial"/>
          <w:spacing w:val="-8"/>
        </w:rPr>
        <w:t> </w:t>
      </w:r>
      <w:r>
        <w:rPr>
          <w:rFonts w:ascii="Arial"/>
        </w:rPr>
        <w:t>demonstrate</w:t>
      </w:r>
      <w:r>
        <w:rPr>
          <w:rFonts w:ascii="Arial"/>
          <w:spacing w:val="-8"/>
        </w:rPr>
        <w:t> </w:t>
      </w:r>
      <w:r>
        <w:rPr>
          <w:rFonts w:ascii="Arial"/>
        </w:rPr>
        <w:t>to</w:t>
      </w:r>
      <w:r>
        <w:rPr>
          <w:rFonts w:ascii="Arial"/>
          <w:spacing w:val="-8"/>
        </w:rPr>
        <w:t> </w:t>
      </w:r>
      <w:r>
        <w:rPr>
          <w:rFonts w:ascii="Arial"/>
        </w:rPr>
        <w:t>hundreds</w:t>
      </w:r>
      <w:r>
        <w:rPr>
          <w:rFonts w:ascii="Arial"/>
          <w:spacing w:val="-8"/>
        </w:rPr>
        <w:t> </w:t>
      </w:r>
      <w:r>
        <w:rPr>
          <w:rFonts w:ascii="Arial"/>
        </w:rPr>
        <w:t>of</w:t>
      </w:r>
      <w:r>
        <w:rPr>
          <w:rFonts w:ascii="Arial"/>
          <w:spacing w:val="-8"/>
        </w:rPr>
        <w:t> </w:t>
      </w:r>
      <w:r>
        <w:rPr>
          <w:rFonts w:ascii="Arial"/>
        </w:rPr>
        <w:t>parents,</w:t>
      </w:r>
      <w:r>
        <w:rPr>
          <w:rFonts w:ascii="Arial"/>
          <w:spacing w:val="-8"/>
        </w:rPr>
        <w:t> </w:t>
      </w:r>
      <w:r>
        <w:rPr>
          <w:rFonts w:ascii="Arial"/>
        </w:rPr>
        <w:t>educators</w:t>
      </w:r>
      <w:r>
        <w:rPr>
          <w:rFonts w:ascii="Arial"/>
          <w:spacing w:val="-8"/>
        </w:rPr>
        <w:t> </w:t>
      </w:r>
      <w:r>
        <w:rPr>
          <w:rFonts w:ascii="Arial"/>
        </w:rPr>
        <w:t>and </w:t>
      </w:r>
      <w:r>
        <w:rPr>
          <w:rFonts w:ascii="Arial"/>
        </w:rPr>
        <w:t>other</w:t>
      </w:r>
      <w:r>
        <w:rPr>
          <w:rFonts w:ascii="Arial"/>
          <w:spacing w:val="-10"/>
        </w:rPr>
        <w:t> </w:t>
      </w:r>
      <w:r>
        <w:rPr>
          <w:rFonts w:ascii="Arial"/>
        </w:rPr>
        <w:t>stakeholders</w:t>
      </w:r>
      <w:r>
        <w:rPr>
          <w:rFonts w:ascii="Arial"/>
          <w:spacing w:val="-9"/>
        </w:rPr>
        <w:t> </w:t>
      </w:r>
      <w:r>
        <w:rPr>
          <w:rFonts w:ascii="Arial"/>
        </w:rPr>
        <w:t>across</w:t>
      </w:r>
      <w:r>
        <w:rPr>
          <w:rFonts w:ascii="Arial"/>
          <w:spacing w:val="-10"/>
        </w:rPr>
        <w:t> </w:t>
      </w:r>
      <w:r>
        <w:rPr>
          <w:rFonts w:ascii="Arial"/>
        </w:rPr>
        <w:t>the</w:t>
      </w:r>
      <w:r>
        <w:rPr>
          <w:rFonts w:ascii="Arial"/>
          <w:spacing w:val="-10"/>
        </w:rPr>
        <w:t> </w:t>
      </w:r>
      <w:r>
        <w:rPr>
          <w:rFonts w:ascii="Arial"/>
        </w:rPr>
        <w:t>First</w:t>
      </w:r>
      <w:r>
        <w:rPr>
          <w:rFonts w:ascii="Arial"/>
          <w:spacing w:val="-10"/>
        </w:rPr>
        <w:t> </w:t>
      </w:r>
      <w:r>
        <w:rPr>
          <w:rFonts w:ascii="Arial"/>
        </w:rPr>
        <w:t>Coast</w:t>
      </w:r>
      <w:r>
        <w:rPr>
          <w:rFonts w:ascii="Arial"/>
          <w:spacing w:val="-10"/>
        </w:rPr>
        <w:t> </w:t>
      </w:r>
      <w:r>
        <w:rPr>
          <w:rFonts w:ascii="Arial"/>
        </w:rPr>
        <w:t>the</w:t>
      </w:r>
      <w:r>
        <w:rPr>
          <w:rFonts w:ascii="Arial"/>
          <w:spacing w:val="-10"/>
        </w:rPr>
        <w:t> </w:t>
      </w:r>
      <w:r>
        <w:rPr>
          <w:rFonts w:ascii="Arial"/>
        </w:rPr>
        <w:t>many</w:t>
      </w:r>
      <w:r>
        <w:rPr>
          <w:rFonts w:ascii="Arial"/>
          <w:spacing w:val="-9"/>
        </w:rPr>
        <w:t> </w:t>
      </w:r>
      <w:r>
        <w:rPr>
          <w:rFonts w:ascii="Arial"/>
        </w:rPr>
        <w:t>innovative,</w:t>
      </w:r>
      <w:r>
        <w:rPr>
          <w:rFonts w:ascii="Arial"/>
          <w:spacing w:val="-10"/>
        </w:rPr>
        <w:t> </w:t>
      </w:r>
      <w:r>
        <w:rPr>
          <w:rFonts w:ascii="Arial"/>
        </w:rPr>
        <w:t>standards-aligned</w:t>
      </w:r>
      <w:r>
        <w:rPr>
          <w:rFonts w:ascii="Arial"/>
          <w:spacing w:val="-10"/>
        </w:rPr>
        <w:t> </w:t>
      </w:r>
      <w:r>
        <w:rPr>
          <w:rFonts w:ascii="Arial"/>
        </w:rPr>
        <w:t>digital</w:t>
      </w:r>
      <w:r>
        <w:rPr>
          <w:rFonts w:ascii="Arial"/>
          <w:spacing w:val="-10"/>
        </w:rPr>
        <w:t> </w:t>
      </w:r>
      <w:r>
        <w:rPr>
          <w:rFonts w:ascii="Arial"/>
        </w:rPr>
        <w:t>resources,</w:t>
      </w:r>
      <w:r>
        <w:rPr>
          <w:rFonts w:ascii="Arial"/>
          <w:spacing w:val="-10"/>
        </w:rPr>
        <w:t> </w:t>
      </w:r>
      <w:r>
        <w:rPr>
          <w:rFonts w:ascii="Arial"/>
        </w:rPr>
        <w:t>compelling</w:t>
      </w:r>
      <w:r>
        <w:rPr>
          <w:rFonts w:ascii="Arial"/>
          <w:spacing w:val="-10"/>
        </w:rPr>
        <w:t> </w:t>
      </w:r>
      <w:r>
        <w:rPr>
          <w:rFonts w:ascii="Arial"/>
        </w:rPr>
        <w:t>student </w:t>
      </w:r>
      <w:r>
        <w:rPr>
          <w:rFonts w:ascii="Arial"/>
        </w:rPr>
        <w:t>experiences</w:t>
      </w:r>
      <w:r>
        <w:rPr>
          <w:rFonts w:ascii="Arial"/>
          <w:spacing w:val="-18"/>
        </w:rPr>
        <w:t> </w:t>
      </w:r>
      <w:r>
        <w:rPr>
          <w:rFonts w:ascii="Arial"/>
        </w:rPr>
        <w:t>and</w:t>
      </w:r>
      <w:r>
        <w:rPr>
          <w:rFonts w:ascii="Arial"/>
          <w:spacing w:val="-18"/>
        </w:rPr>
        <w:t> </w:t>
      </w:r>
      <w:r>
        <w:rPr>
          <w:rFonts w:ascii="Arial"/>
        </w:rPr>
        <w:t>professional</w:t>
      </w:r>
      <w:r>
        <w:rPr>
          <w:rFonts w:ascii="Arial"/>
          <w:spacing w:val="-18"/>
        </w:rPr>
        <w:t> </w:t>
      </w:r>
      <w:r>
        <w:rPr>
          <w:rFonts w:ascii="Arial"/>
        </w:rPr>
        <w:t>development</w:t>
      </w:r>
      <w:r>
        <w:rPr>
          <w:rFonts w:ascii="Arial"/>
          <w:spacing w:val="-18"/>
        </w:rPr>
        <w:t> </w:t>
      </w:r>
      <w:r>
        <w:rPr>
          <w:rFonts w:ascii="Arial"/>
        </w:rPr>
        <w:t>opportunities</w:t>
      </w:r>
      <w:r>
        <w:rPr>
          <w:rFonts w:ascii="Arial"/>
          <w:spacing w:val="-18"/>
        </w:rPr>
        <w:t> </w:t>
      </w:r>
      <w:r>
        <w:rPr>
          <w:rFonts w:ascii="Arial"/>
        </w:rPr>
        <w:t>available</w:t>
      </w:r>
      <w:r>
        <w:rPr>
          <w:rFonts w:ascii="Arial"/>
          <w:spacing w:val="-18"/>
        </w:rPr>
        <w:t> </w:t>
      </w:r>
      <w:r>
        <w:rPr>
          <w:rFonts w:ascii="Arial"/>
        </w:rPr>
        <w:t>at</w:t>
      </w:r>
      <w:r>
        <w:rPr>
          <w:rFonts w:ascii="Arial"/>
          <w:spacing w:val="-18"/>
        </w:rPr>
        <w:t> </w:t>
      </w:r>
      <w:r>
        <w:rPr>
          <w:rFonts w:ascii="Arial"/>
          <w:b/>
        </w:rPr>
        <w:t>florida.pbslearningmedia.org</w:t>
      </w:r>
      <w:r>
        <w:rPr>
          <w:rFonts w:ascii="Arial"/>
        </w:rPr>
        <w:t>.</w:t>
      </w:r>
    </w:p>
    <w:p>
      <w:pPr>
        <w:spacing w:line="240" w:lineRule="auto" w:before="1"/>
        <w:ind w:right="0"/>
        <w:rPr>
          <w:rFonts w:ascii="Arial" w:hAnsi="Arial" w:cs="Arial" w:eastAsia="Arial" w:hint="default"/>
          <w:sz w:val="12"/>
          <w:szCs w:val="12"/>
        </w:rPr>
      </w:pPr>
    </w:p>
    <w:p>
      <w:pPr>
        <w:pStyle w:val="BodyText"/>
        <w:spacing w:line="218" w:lineRule="exact" w:before="87"/>
        <w:ind w:left="424" w:right="336"/>
        <w:jc w:val="left"/>
        <w:rPr>
          <w:rFonts w:ascii="Arial" w:hAnsi="Arial" w:cs="Arial" w:eastAsia="Arial" w:hint="default"/>
        </w:rPr>
      </w:pPr>
      <w:r>
        <w:rPr>
          <w:rFonts w:ascii="Arial"/>
          <w:b/>
        </w:rPr>
        <w:t>WJCT</w:t>
      </w:r>
      <w:r>
        <w:rPr>
          <w:rFonts w:ascii="Arial"/>
          <w:b/>
          <w:spacing w:val="-5"/>
        </w:rPr>
        <w:t> </w:t>
      </w:r>
      <w:r>
        <w:rPr>
          <w:rFonts w:ascii="Arial"/>
          <w:b/>
        </w:rPr>
        <w:t>Kids</w:t>
      </w:r>
      <w:r>
        <w:rPr>
          <w:rFonts w:ascii="Arial"/>
          <w:b/>
          <w:spacing w:val="-11"/>
        </w:rPr>
        <w:t> </w:t>
      </w:r>
      <w:r>
        <w:rPr>
          <w:rFonts w:ascii="Arial"/>
          <w:b/>
        </w:rPr>
        <w:t>Club</w:t>
      </w:r>
      <w:r>
        <w:rPr>
          <w:rFonts w:ascii="Arial"/>
          <w:b/>
        </w:rPr>
        <w:t>.</w:t>
      </w:r>
      <w:r>
        <w:rPr>
          <w:rFonts w:ascii="Arial"/>
          <w:b/>
          <w:spacing w:val="-10"/>
        </w:rPr>
        <w:t> </w:t>
      </w:r>
      <w:r>
        <w:rPr>
          <w:rFonts w:ascii="Arial"/>
        </w:rPr>
        <w:t>The</w:t>
      </w:r>
      <w:r>
        <w:rPr>
          <w:rFonts w:ascii="Arial"/>
          <w:spacing w:val="-8"/>
        </w:rPr>
        <w:t> </w:t>
      </w:r>
      <w:r>
        <w:rPr>
          <w:rFonts w:ascii="Arial"/>
        </w:rPr>
        <w:t>WJCT</w:t>
      </w:r>
      <w:r>
        <w:rPr>
          <w:rFonts w:ascii="Arial"/>
          <w:spacing w:val="-8"/>
        </w:rPr>
        <w:t> </w:t>
      </w:r>
      <w:r>
        <w:rPr>
          <w:rFonts w:ascii="Arial"/>
        </w:rPr>
        <w:t>Kids</w:t>
      </w:r>
      <w:r>
        <w:rPr>
          <w:rFonts w:ascii="Arial"/>
          <w:spacing w:val="-8"/>
        </w:rPr>
        <w:t> </w:t>
      </w:r>
      <w:r>
        <w:rPr>
          <w:rFonts w:ascii="Arial"/>
        </w:rPr>
        <w:t>Club</w:t>
      </w:r>
      <w:r>
        <w:rPr>
          <w:rFonts w:ascii="Arial"/>
          <w:spacing w:val="-8"/>
        </w:rPr>
        <w:t> </w:t>
      </w:r>
      <w:r>
        <w:rPr>
          <w:rFonts w:ascii="Arial"/>
        </w:rPr>
        <w:t>is</w:t>
      </w:r>
      <w:r>
        <w:rPr>
          <w:rFonts w:ascii="Arial"/>
          <w:spacing w:val="-9"/>
        </w:rPr>
        <w:t> </w:t>
      </w:r>
      <w:r>
        <w:rPr/>
        <w:t>where</w:t>
      </w:r>
      <w:r>
        <w:rPr>
          <w:spacing w:val="-11"/>
        </w:rPr>
        <w:t> </w:t>
      </w:r>
      <w:r>
        <w:rPr/>
        <w:t>fun</w:t>
      </w:r>
      <w:r>
        <w:rPr>
          <w:spacing w:val="-11"/>
        </w:rPr>
        <w:t> </w:t>
      </w:r>
      <w:r>
        <w:rPr/>
        <w:t>begins</w:t>
      </w:r>
      <w:r>
        <w:rPr>
          <w:spacing w:val="-11"/>
        </w:rPr>
        <w:t> </w:t>
      </w:r>
      <w:r>
        <w:rPr/>
        <w:t>for</w:t>
      </w:r>
      <w:r>
        <w:rPr>
          <w:spacing w:val="-10"/>
        </w:rPr>
        <w:t> </w:t>
      </w:r>
      <w:r>
        <w:rPr/>
        <w:t>First</w:t>
      </w:r>
      <w:r>
        <w:rPr>
          <w:spacing w:val="-11"/>
        </w:rPr>
        <w:t> </w:t>
      </w:r>
      <w:r>
        <w:rPr/>
        <w:t>Coast</w:t>
      </w:r>
      <w:r>
        <w:rPr>
          <w:spacing w:val="-11"/>
        </w:rPr>
        <w:t> </w:t>
      </w:r>
      <w:r>
        <w:rPr/>
        <w:t>kids</w:t>
      </w:r>
      <w:r>
        <w:rPr>
          <w:spacing w:val="-10"/>
        </w:rPr>
        <w:t> </w:t>
      </w:r>
      <w:r>
        <w:rPr/>
        <w:t>up</w:t>
      </w:r>
      <w:r>
        <w:rPr>
          <w:spacing w:val="-11"/>
        </w:rPr>
        <w:t> </w:t>
      </w:r>
      <w:r>
        <w:rPr/>
        <w:t>to</w:t>
      </w:r>
      <w:r>
        <w:rPr>
          <w:spacing w:val="-11"/>
        </w:rPr>
        <w:t> </w:t>
      </w:r>
      <w:r>
        <w:rPr/>
        <w:t>the</w:t>
      </w:r>
      <w:r>
        <w:rPr>
          <w:spacing w:val="-11"/>
        </w:rPr>
        <w:t> </w:t>
      </w:r>
      <w:r>
        <w:rPr/>
        <w:t>age</w:t>
      </w:r>
      <w:r>
        <w:rPr>
          <w:spacing w:val="-11"/>
        </w:rPr>
        <w:t> </w:t>
      </w:r>
      <w:r>
        <w:rPr/>
        <w:t>of</w:t>
      </w:r>
      <w:r>
        <w:rPr>
          <w:spacing w:val="-8"/>
        </w:rPr>
        <w:t> </w:t>
      </w:r>
      <w:r>
        <w:rPr/>
        <w:t>11!</w:t>
      </w:r>
      <w:r>
        <w:rPr>
          <w:spacing w:val="-8"/>
        </w:rPr>
        <w:t> </w:t>
      </w:r>
      <w:r>
        <w:rPr/>
        <w:t>The</w:t>
      </w:r>
      <w:r>
        <w:rPr>
          <w:spacing w:val="-11"/>
        </w:rPr>
        <w:t> </w:t>
      </w:r>
      <w:r>
        <w:rPr/>
        <w:t>club's</w:t>
      </w:r>
      <w:r>
        <w:rPr>
          <w:spacing w:val="-10"/>
        </w:rPr>
        <w:t> </w:t>
      </w:r>
      <w:r>
        <w:rPr>
          <w:rFonts w:ascii="Arial"/>
        </w:rPr>
        <w:t>more</w:t>
      </w:r>
      <w:r>
        <w:rPr>
          <w:rFonts w:ascii="Arial"/>
          <w:spacing w:val="-6"/>
        </w:rPr>
        <w:t> </w:t>
      </w:r>
      <w:r>
        <w:rPr>
          <w:rFonts w:ascii="Arial"/>
        </w:rPr>
        <w:t>than </w:t>
      </w:r>
      <w:r>
        <w:rPr>
          <w:rFonts w:ascii="Arial"/>
        </w:rPr>
        <w:t>1,200 </w:t>
      </w:r>
      <w:r>
        <w:rPr/>
        <w:t>members receive information about special events, have their birthday recognized on-air and are entered into drawings for special prizes. In 201</w:t>
      </w:r>
      <w:r>
        <w:rPr>
          <w:rFonts w:ascii="Arial"/>
        </w:rPr>
        <w:t>5</w:t>
      </w:r>
      <w:r>
        <w:rPr/>
        <w:t>, </w:t>
      </w:r>
      <w:r>
        <w:rPr>
          <w:spacing w:val="-3"/>
        </w:rPr>
        <w:t>WJCT </w:t>
      </w:r>
      <w:r>
        <w:rPr/>
        <w:t>Kids Club activities included a </w:t>
      </w:r>
      <w:r>
        <w:rPr>
          <w:rFonts w:ascii="Arial"/>
        </w:rPr>
        <w:t>Buddy the Dinosaur </w:t>
      </w:r>
      <w:r>
        <w:rPr>
          <w:rFonts w:ascii="Arial"/>
        </w:rPr>
        <w:t>Meet and Greet </w:t>
      </w:r>
      <w:r>
        <w:rPr/>
        <w:t>at </w:t>
      </w:r>
      <w:r>
        <w:rPr>
          <w:rFonts w:ascii="Arial"/>
        </w:rPr>
        <w:t>the </w:t>
      </w:r>
      <w:r>
        <w:rPr>
          <w:rFonts w:ascii="Arial"/>
        </w:rPr>
        <w:t>MOSH</w:t>
      </w:r>
      <w:r>
        <w:rPr>
          <w:rFonts w:ascii="Arial"/>
          <w:spacing w:val="-11"/>
        </w:rPr>
        <w:t> </w:t>
      </w:r>
      <w:r>
        <w:rPr/>
        <w:t>Jacksonville</w:t>
      </w:r>
      <w:r>
        <w:rPr>
          <w:spacing w:val="-4"/>
        </w:rPr>
        <w:t> </w:t>
      </w:r>
      <w:r>
        <w:rPr/>
        <w:t>Museum</w:t>
      </w:r>
      <w:r>
        <w:rPr>
          <w:spacing w:val="-6"/>
        </w:rPr>
        <w:t> </w:t>
      </w:r>
      <w:r>
        <w:rPr/>
        <w:t>of</w:t>
      </w:r>
      <w:r>
        <w:rPr>
          <w:spacing w:val="-4"/>
        </w:rPr>
        <w:t> </w:t>
      </w:r>
      <w:r>
        <w:rPr/>
        <w:t>Science</w:t>
      </w:r>
      <w:r>
        <w:rPr>
          <w:spacing w:val="-11"/>
        </w:rPr>
        <w:t> </w:t>
      </w:r>
      <w:r>
        <w:rPr/>
        <w:t>and</w:t>
      </w:r>
      <w:r>
        <w:rPr>
          <w:spacing w:val="-14"/>
        </w:rPr>
        <w:t> </w:t>
      </w:r>
      <w:r>
        <w:rPr>
          <w:spacing w:val="-4"/>
        </w:rPr>
        <w:t>History</w:t>
      </w:r>
      <w:r>
        <w:rPr>
          <w:spacing w:val="-11"/>
        </w:rPr>
        <w:t> </w:t>
      </w:r>
      <w:r>
        <w:rPr>
          <w:rFonts w:ascii="Arial"/>
          <w:spacing w:val="-4"/>
        </w:rPr>
        <w:t>(pictured</w:t>
      </w:r>
      <w:r>
        <w:rPr>
          <w:rFonts w:ascii="Arial"/>
          <w:spacing w:val="-11"/>
        </w:rPr>
        <w:t> </w:t>
      </w:r>
      <w:r>
        <w:rPr>
          <w:rFonts w:ascii="Arial"/>
          <w:spacing w:val="-4"/>
        </w:rPr>
        <w:t>above)</w:t>
      </w:r>
      <w:r>
        <w:rPr>
          <w:spacing w:val="-4"/>
        </w:rPr>
        <w:t>.</w:t>
      </w:r>
      <w:r>
        <w:rPr>
          <w:spacing w:val="-7"/>
        </w:rPr>
        <w:t> </w:t>
      </w:r>
      <w:r>
        <w:rPr>
          <w:rFonts w:ascii="Arial"/>
          <w:spacing w:val="-3"/>
        </w:rPr>
        <w:t>New</w:t>
      </w:r>
      <w:r>
        <w:rPr>
          <w:rFonts w:ascii="Arial"/>
          <w:spacing w:val="-11"/>
        </w:rPr>
        <w:t> </w:t>
      </w:r>
      <w:r>
        <w:rPr>
          <w:rFonts w:ascii="Arial"/>
          <w:spacing w:val="-4"/>
        </w:rPr>
        <w:t>members</w:t>
      </w:r>
      <w:r>
        <w:rPr>
          <w:rFonts w:ascii="Arial"/>
          <w:spacing w:val="-11"/>
        </w:rPr>
        <w:t> </w:t>
      </w:r>
      <w:r>
        <w:rPr>
          <w:rFonts w:ascii="Arial"/>
          <w:spacing w:val="-3"/>
        </w:rPr>
        <w:t>are</w:t>
      </w:r>
      <w:r>
        <w:rPr>
          <w:rFonts w:ascii="Arial"/>
          <w:spacing w:val="-11"/>
        </w:rPr>
        <w:t> </w:t>
      </w:r>
      <w:r>
        <w:rPr>
          <w:rFonts w:ascii="Arial"/>
          <w:spacing w:val="-4"/>
        </w:rPr>
        <w:t>signing</w:t>
      </w:r>
      <w:r>
        <w:rPr>
          <w:rFonts w:ascii="Arial"/>
          <w:spacing w:val="-11"/>
        </w:rPr>
        <w:t> </w:t>
      </w:r>
      <w:r>
        <w:rPr>
          <w:rFonts w:ascii="Arial"/>
        </w:rPr>
        <w:t>up</w:t>
      </w:r>
      <w:r>
        <w:rPr>
          <w:rFonts w:ascii="Arial"/>
          <w:spacing w:val="-11"/>
        </w:rPr>
        <w:t> </w:t>
      </w:r>
      <w:r>
        <w:rPr>
          <w:rFonts w:ascii="Arial"/>
          <w:spacing w:val="-3"/>
        </w:rPr>
        <w:t>for</w:t>
      </w:r>
      <w:r>
        <w:rPr>
          <w:rFonts w:ascii="Arial"/>
          <w:spacing w:val="-11"/>
        </w:rPr>
        <w:t> </w:t>
      </w:r>
      <w:r>
        <w:rPr>
          <w:rFonts w:ascii="Arial"/>
          <w:spacing w:val="-3"/>
        </w:rPr>
        <w:t>the</w:t>
      </w:r>
      <w:r>
        <w:rPr>
          <w:rFonts w:ascii="Arial"/>
          <w:spacing w:val="-11"/>
        </w:rPr>
        <w:t> </w:t>
      </w:r>
      <w:r>
        <w:rPr>
          <w:rFonts w:ascii="Arial"/>
          <w:spacing w:val="-3"/>
        </w:rPr>
        <w:t>kids</w:t>
      </w:r>
      <w:r>
        <w:rPr>
          <w:rFonts w:ascii="Arial"/>
          <w:spacing w:val="-11"/>
        </w:rPr>
        <w:t> </w:t>
      </w:r>
      <w:r>
        <w:rPr>
          <w:rFonts w:ascii="Arial"/>
          <w:spacing w:val="-3"/>
        </w:rPr>
        <w:t>club</w:t>
      </w:r>
      <w:r>
        <w:rPr>
          <w:rFonts w:ascii="Arial"/>
          <w:spacing w:val="-11"/>
        </w:rPr>
        <w:t> </w:t>
      </w:r>
      <w:r>
        <w:rPr>
          <w:rFonts w:ascii="Arial"/>
          <w:spacing w:val="-4"/>
        </w:rPr>
        <w:t>daily.</w:t>
      </w:r>
      <w:r>
        <w:rPr>
          <w:rFonts w:ascii="Arial"/>
        </w:rPr>
      </w:r>
    </w:p>
    <w:p>
      <w:pPr>
        <w:spacing w:line="240" w:lineRule="auto" w:before="0"/>
        <w:ind w:right="0"/>
        <w:rPr>
          <w:rFonts w:ascii="Arial" w:hAnsi="Arial" w:cs="Arial" w:eastAsia="Arial" w:hint="default"/>
          <w:sz w:val="20"/>
          <w:szCs w:val="20"/>
        </w:rPr>
      </w:pPr>
    </w:p>
    <w:p>
      <w:pPr>
        <w:spacing w:line="240" w:lineRule="auto" w:before="10" w:after="0"/>
        <w:ind w:right="0"/>
        <w:rPr>
          <w:rFonts w:ascii="Arial" w:hAnsi="Arial" w:cs="Arial" w:eastAsia="Arial" w:hint="default"/>
          <w:sz w:val="16"/>
          <w:szCs w:val="16"/>
        </w:rPr>
      </w:pPr>
    </w:p>
    <w:p>
      <w:pPr>
        <w:spacing w:line="60" w:lineRule="exact"/>
        <w:ind w:left="361" w:right="0" w:firstLine="0"/>
        <w:rPr>
          <w:rFonts w:ascii="Arial" w:hAnsi="Arial" w:cs="Arial" w:eastAsia="Arial" w:hint="default"/>
          <w:sz w:val="6"/>
          <w:szCs w:val="6"/>
        </w:rPr>
      </w:pPr>
      <w:r>
        <w:rPr>
          <w:rFonts w:ascii="Arial" w:hAnsi="Arial" w:cs="Arial" w:eastAsia="Arial" w:hint="default"/>
          <w:position w:val="0"/>
          <w:sz w:val="6"/>
          <w:szCs w:val="6"/>
        </w:rPr>
        <w:pict>
          <v:group style="width:542.950pt;height:3pt;mso-position-horizontal-relative:char;mso-position-vertical-relative:line" coordorigin="0,0" coordsize="10859,60">
            <v:group style="position:absolute;left:30;top:30;width:10799;height:2" coordorigin="30,30" coordsize="10799,2">
              <v:shape style="position:absolute;left:30;top:30;width:10799;height:2" coordorigin="30,30" coordsize="10799,0" path="m30,30l10829,30e" filled="false" stroked="true" strokeweight="3pt" strokecolor="#5285a7">
                <v:path arrowok="t"/>
              </v:shape>
            </v:group>
          </v:group>
        </w:pict>
      </w:r>
      <w:r>
        <w:rPr>
          <w:rFonts w:ascii="Arial" w:hAnsi="Arial" w:cs="Arial" w:eastAsia="Arial" w:hint="default"/>
          <w:position w:val="0"/>
          <w:sz w:val="6"/>
          <w:szCs w:val="6"/>
        </w:rPr>
      </w:r>
    </w:p>
    <w:p>
      <w:pPr>
        <w:spacing w:line="240" w:lineRule="auto" w:before="8"/>
        <w:ind w:right="0"/>
        <w:rPr>
          <w:rFonts w:ascii="Arial" w:hAnsi="Arial" w:cs="Arial" w:eastAsia="Arial" w:hint="default"/>
          <w:sz w:val="10"/>
          <w:szCs w:val="10"/>
        </w:rPr>
      </w:pPr>
    </w:p>
    <w:p>
      <w:pPr>
        <w:pStyle w:val="BodyText"/>
        <w:spacing w:line="240" w:lineRule="auto" w:before="74"/>
        <w:ind w:left="5011" w:right="4968"/>
        <w:jc w:val="center"/>
      </w:pPr>
      <w:r>
        <w:rPr/>
        <w:t>-</w:t>
      </w:r>
      <w:r>
        <w:rPr>
          <w:rFonts w:ascii="Arial"/>
        </w:rPr>
        <w:t>5</w:t>
      </w:r>
      <w:r>
        <w:rPr/>
        <w:t>-</w:t>
      </w:r>
    </w:p>
    <w:p>
      <w:pPr>
        <w:spacing w:after="0" w:line="240" w:lineRule="auto"/>
        <w:jc w:val="center"/>
        <w:sectPr>
          <w:pgSz w:w="12240" w:h="15840"/>
          <w:pgMar w:header="720" w:footer="0" w:top="2160" w:bottom="0" w:left="320" w:right="360"/>
        </w:sectPr>
      </w:pPr>
    </w:p>
    <w:p>
      <w:pPr>
        <w:pStyle w:val="Heading2"/>
        <w:spacing w:line="240" w:lineRule="auto" w:before="156"/>
        <w:ind w:left="478" w:right="236"/>
        <w:jc w:val="left"/>
        <w:rPr>
          <w:rFonts w:ascii="Arial" w:hAnsi="Arial" w:cs="Arial" w:eastAsia="Arial" w:hint="default"/>
          <w:b w:val="0"/>
          <w:bCs w:val="0"/>
        </w:rPr>
      </w:pPr>
      <w:bookmarkStart w:name="'ROADSHOW' EXCITEMENT RETURNS TO THE FIR" w:id="8"/>
      <w:bookmarkEnd w:id="8"/>
      <w:r>
        <w:rPr>
          <w:b w:val="0"/>
        </w:rPr>
      </w:r>
      <w:r>
        <w:rPr/>
        <w:t>RELAX RADIO: THE MUSIC OF YOUR</w:t>
      </w:r>
      <w:r>
        <w:rPr>
          <w:spacing w:val="34"/>
        </w:rPr>
        <w:t> </w:t>
      </w:r>
      <w:r>
        <w:rPr/>
        <w:t>LIFE</w:t>
      </w:r>
      <w:r>
        <w:rPr>
          <w:rFonts w:ascii="Arial"/>
          <w:b w:val="0"/>
        </w:rPr>
        <w:t>...</w:t>
      </w:r>
    </w:p>
    <w:p>
      <w:pPr>
        <w:pStyle w:val="BodyText"/>
        <w:spacing w:line="228" w:lineRule="auto" w:before="124"/>
        <w:ind w:left="466" w:right="6023" w:firstLine="12"/>
        <w:jc w:val="left"/>
        <w:rPr>
          <w:rFonts w:ascii="Arial" w:hAnsi="Arial" w:cs="Arial" w:eastAsia="Arial" w:hint="default"/>
        </w:rPr>
      </w:pPr>
      <w:r>
        <w:rPr/>
        <w:pict>
          <v:shape style="position:absolute;margin-left:305.145294pt;margin-top:8.501834pt;width:274.633789pt;height:168.323959pt;mso-position-horizontal-relative:page;mso-position-vertical-relative:paragraph;z-index:1360" type="#_x0000_t75" stroked="false">
            <v:imagedata r:id="rId27" o:title=""/>
          </v:shape>
        </w:pict>
      </w:r>
      <w:r>
        <w:rPr>
          <w:rFonts w:ascii="Arial" w:hAnsi="Arial"/>
        </w:rPr>
        <w:t>When</w:t>
      </w:r>
      <w:r>
        <w:rPr>
          <w:rFonts w:ascii="Arial" w:hAnsi="Arial"/>
          <w:spacing w:val="-10"/>
        </w:rPr>
        <w:t> </w:t>
      </w:r>
      <w:r>
        <w:rPr>
          <w:rFonts w:ascii="Arial" w:hAnsi="Arial"/>
        </w:rPr>
        <w:t>Jacksonville's</w:t>
      </w:r>
      <w:r>
        <w:rPr>
          <w:rFonts w:ascii="Arial" w:hAnsi="Arial"/>
          <w:spacing w:val="-10"/>
        </w:rPr>
        <w:t> </w:t>
      </w:r>
      <w:r>
        <w:rPr>
          <w:rFonts w:ascii="Arial" w:hAnsi="Arial"/>
        </w:rPr>
        <w:t>premier</w:t>
      </w:r>
      <w:r>
        <w:rPr>
          <w:rFonts w:ascii="Arial" w:hAnsi="Arial"/>
          <w:spacing w:val="-10"/>
        </w:rPr>
        <w:t> </w:t>
      </w:r>
      <w:r>
        <w:rPr>
          <w:rFonts w:ascii="Arial" w:hAnsi="Arial"/>
        </w:rPr>
        <w:t>easy</w:t>
      </w:r>
      <w:r>
        <w:rPr>
          <w:rFonts w:ascii="Arial" w:hAnsi="Arial"/>
          <w:spacing w:val="-9"/>
        </w:rPr>
        <w:t> </w:t>
      </w:r>
      <w:r>
        <w:rPr>
          <w:rFonts w:ascii="Arial" w:hAnsi="Arial"/>
        </w:rPr>
        <w:t>listening</w:t>
      </w:r>
      <w:r>
        <w:rPr>
          <w:rFonts w:ascii="Arial" w:hAnsi="Arial"/>
          <w:spacing w:val="-10"/>
        </w:rPr>
        <w:t> </w:t>
      </w:r>
      <w:r>
        <w:rPr>
          <w:rFonts w:ascii="Arial" w:hAnsi="Arial"/>
        </w:rPr>
        <w:t>radio</w:t>
      </w:r>
      <w:r>
        <w:rPr>
          <w:rFonts w:ascii="Arial" w:hAnsi="Arial"/>
          <w:spacing w:val="-10"/>
        </w:rPr>
        <w:t> </w:t>
      </w:r>
      <w:r>
        <w:rPr>
          <w:rFonts w:ascii="Arial" w:hAnsi="Arial"/>
        </w:rPr>
        <w:t>station</w:t>
      </w:r>
      <w:r>
        <w:rPr>
          <w:rFonts w:ascii="Arial" w:hAnsi="Arial"/>
          <w:spacing w:val="-10"/>
        </w:rPr>
        <w:t> </w:t>
      </w:r>
      <w:r>
        <w:rPr>
          <w:rFonts w:ascii="Arial" w:hAnsi="Arial"/>
        </w:rPr>
        <w:t>of </w:t>
      </w:r>
      <w:r>
        <w:rPr>
          <w:rFonts w:ascii="Arial" w:hAnsi="Arial"/>
        </w:rPr>
        <w:t>half a century went off the air in late 2014, listeners contacted WJCT in hopes that </w:t>
      </w:r>
      <w:r>
        <w:rPr>
          <w:rFonts w:ascii="Arial" w:hAnsi="Arial"/>
        </w:rPr>
        <w:t>something </w:t>
      </w:r>
      <w:r>
        <w:rPr>
          <w:rFonts w:ascii="Arial" w:hAnsi="Arial"/>
        </w:rPr>
        <w:t>could be </w:t>
      </w:r>
      <w:r>
        <w:rPr>
          <w:rFonts w:ascii="Arial" w:hAnsi="Arial"/>
        </w:rPr>
        <w:t>done </w:t>
      </w:r>
      <w:r>
        <w:rPr>
          <w:rFonts w:ascii="Arial" w:hAnsi="Arial"/>
        </w:rPr>
      </w:r>
      <w:r>
        <w:rPr>
          <w:rFonts w:ascii="Arial" w:hAnsi="Arial"/>
        </w:rPr>
        <w:t>to fill the void left in the community. In response to these requests, WJCT created </w:t>
      </w:r>
      <w:r>
        <w:rPr>
          <w:rFonts w:ascii="Arial" w:hAnsi="Arial"/>
          <w:i/>
        </w:rPr>
        <w:t>Relax Radio</w:t>
      </w:r>
      <w:r>
        <w:rPr>
          <w:rFonts w:ascii="Arial" w:hAnsi="Arial"/>
        </w:rPr>
        <w:t>, a brand new HD radio station for the First Coast featuring more than 2,000 songs that span the spectrum of time </w:t>
      </w:r>
      <w:r>
        <w:rPr>
          <w:rFonts w:ascii="Arial" w:hAnsi="Arial"/>
        </w:rPr>
        <w:t>from Bing Crosby to Michael Bublé</w:t>
      </w:r>
      <w:r>
        <w:rPr>
          <w:rFonts w:ascii="Arial" w:hAnsi="Arial"/>
        </w:rPr>
        <w:t>. Instrumental to the massive task were WJCT Engineer Alan Rhodes, who built the automation infrastructure for the station, and WJCT Music Director David</w:t>
      </w:r>
      <w:r>
        <w:rPr>
          <w:rFonts w:ascii="Arial" w:hAnsi="Arial"/>
          <w:spacing w:val="-7"/>
        </w:rPr>
        <w:t> </w:t>
      </w:r>
      <w:r>
        <w:rPr>
          <w:rFonts w:ascii="Arial" w:hAnsi="Arial"/>
        </w:rPr>
        <w:t>Luckin,</w:t>
      </w:r>
      <w:r>
        <w:rPr>
          <w:rFonts w:ascii="Arial" w:hAnsi="Arial"/>
          <w:spacing w:val="-7"/>
        </w:rPr>
        <w:t> </w:t>
      </w:r>
      <w:r>
        <w:rPr>
          <w:rFonts w:ascii="Arial" w:hAnsi="Arial"/>
        </w:rPr>
        <w:t>who</w:t>
      </w:r>
      <w:r>
        <w:rPr>
          <w:rFonts w:ascii="Arial" w:hAnsi="Arial"/>
          <w:spacing w:val="-7"/>
        </w:rPr>
        <w:t> </w:t>
      </w:r>
      <w:r>
        <w:rPr>
          <w:rFonts w:ascii="Arial" w:hAnsi="Arial"/>
        </w:rPr>
        <w:t>led</w:t>
      </w:r>
      <w:r>
        <w:rPr>
          <w:rFonts w:ascii="Arial" w:hAnsi="Arial"/>
          <w:spacing w:val="-7"/>
        </w:rPr>
        <w:t> </w:t>
      </w:r>
      <w:r>
        <w:rPr>
          <w:rFonts w:ascii="Arial" w:hAnsi="Arial"/>
        </w:rPr>
        <w:t>the</w:t>
      </w:r>
      <w:r>
        <w:rPr>
          <w:rFonts w:ascii="Arial" w:hAnsi="Arial"/>
          <w:spacing w:val="-7"/>
        </w:rPr>
        <w:t> </w:t>
      </w:r>
      <w:r>
        <w:rPr>
          <w:rFonts w:ascii="Arial" w:hAnsi="Arial"/>
        </w:rPr>
        <w:t>project</w:t>
      </w:r>
      <w:r>
        <w:rPr>
          <w:rFonts w:ascii="Arial" w:hAnsi="Arial"/>
          <w:spacing w:val="-7"/>
        </w:rPr>
        <w:t> </w:t>
      </w:r>
      <w:r>
        <w:rPr>
          <w:rFonts w:ascii="Arial" w:hAnsi="Arial"/>
        </w:rPr>
        <w:t>and</w:t>
      </w:r>
      <w:r>
        <w:rPr>
          <w:rFonts w:ascii="Arial" w:hAnsi="Arial"/>
          <w:spacing w:val="-7"/>
        </w:rPr>
        <w:t> </w:t>
      </w:r>
      <w:r>
        <w:rPr>
          <w:rFonts w:ascii="Arial" w:hAnsi="Arial"/>
        </w:rPr>
        <w:t>curated</w:t>
      </w:r>
      <w:r>
        <w:rPr>
          <w:rFonts w:ascii="Arial" w:hAnsi="Arial"/>
          <w:spacing w:val="-7"/>
        </w:rPr>
        <w:t> </w:t>
      </w:r>
      <w:r>
        <w:rPr>
          <w:rFonts w:ascii="Arial" w:hAnsi="Arial"/>
        </w:rPr>
        <w:t>the</w:t>
      </w:r>
      <w:r>
        <w:rPr>
          <w:rFonts w:ascii="Arial" w:hAnsi="Arial"/>
          <w:spacing w:val="-7"/>
        </w:rPr>
        <w:t> </w:t>
      </w:r>
      <w:r>
        <w:rPr>
          <w:rFonts w:ascii="Arial" w:hAnsi="Arial"/>
        </w:rPr>
        <w:t>music</w:t>
      </w:r>
      <w:r>
        <w:rPr>
          <w:rFonts w:ascii="Arial" w:hAnsi="Arial"/>
          <w:spacing w:val="-7"/>
        </w:rPr>
        <w:t> </w:t>
      </w:r>
      <w:r>
        <w:rPr>
          <w:rFonts w:ascii="Arial" w:hAnsi="Arial"/>
        </w:rPr>
        <w:t>of </w:t>
      </w:r>
      <w:r>
        <w:rPr>
          <w:rFonts w:ascii="Arial" w:hAnsi="Arial"/>
        </w:rPr>
      </w:r>
      <w:r>
        <w:rPr>
          <w:rFonts w:ascii="Arial" w:hAnsi="Arial"/>
          <w:i/>
        </w:rPr>
        <w:t>Relax </w:t>
      </w:r>
      <w:r>
        <w:rPr>
          <w:rFonts w:ascii="Arial" w:hAnsi="Arial"/>
        </w:rPr>
        <w:t>from his own extensive music collection. </w:t>
      </w:r>
      <w:r>
        <w:rPr>
          <w:rFonts w:ascii="Arial" w:hAnsi="Arial"/>
          <w:i/>
        </w:rPr>
        <w:t>Relax </w:t>
      </w:r>
      <w:r>
        <w:rPr>
          <w:rFonts w:ascii="Arial" w:hAnsi="Arial"/>
        </w:rPr>
        <w:t>blends oldies, light jazz, orchestral pop, music from the Great American Songbook and new favorites in a fresh way that appeals to baby boomers and younger listeners alike. </w:t>
      </w:r>
      <w:r>
        <w:rPr>
          <w:rFonts w:ascii="Arial" w:hAnsi="Arial"/>
        </w:rPr>
        <w:t>The 24 hour music service </w:t>
      </w:r>
      <w:r>
        <w:rPr>
          <w:rFonts w:ascii="Arial" w:hAnsi="Arial"/>
        </w:rPr>
        <w:t>also </w:t>
      </w:r>
      <w:r>
        <w:rPr>
          <w:rFonts w:ascii="Arial" w:hAnsi="Arial"/>
        </w:rPr>
        <w:t>features NPR News updates</w:t>
      </w:r>
      <w:r>
        <w:rPr>
          <w:rFonts w:ascii="Arial" w:hAnsi="Arial"/>
          <w:spacing w:val="-8"/>
        </w:rPr>
        <w:t> </w:t>
      </w:r>
      <w:r>
        <w:rPr>
          <w:rFonts w:ascii="Arial" w:hAnsi="Arial"/>
        </w:rPr>
        <w:t>and</w:t>
      </w:r>
      <w:r>
        <w:rPr>
          <w:rFonts w:ascii="Arial" w:hAnsi="Arial"/>
          <w:spacing w:val="-8"/>
        </w:rPr>
        <w:t> </w:t>
      </w:r>
      <w:r>
        <w:rPr>
          <w:rFonts w:ascii="Arial" w:hAnsi="Arial"/>
        </w:rPr>
        <w:t>weather</w:t>
      </w:r>
      <w:r>
        <w:rPr>
          <w:rFonts w:ascii="Arial" w:hAnsi="Arial"/>
          <w:spacing w:val="-8"/>
        </w:rPr>
        <w:t> </w:t>
      </w:r>
      <w:r>
        <w:rPr>
          <w:rFonts w:ascii="Arial" w:hAnsi="Arial"/>
        </w:rPr>
        <w:t>information</w:t>
      </w:r>
      <w:r>
        <w:rPr>
          <w:rFonts w:ascii="Arial" w:hAnsi="Arial"/>
          <w:spacing w:val="-8"/>
        </w:rPr>
        <w:t> </w:t>
      </w:r>
      <w:r>
        <w:rPr>
          <w:rFonts w:ascii="Arial" w:hAnsi="Arial"/>
        </w:rPr>
        <w:t>at</w:t>
      </w:r>
      <w:r>
        <w:rPr>
          <w:rFonts w:ascii="Arial" w:hAnsi="Arial"/>
          <w:spacing w:val="-8"/>
        </w:rPr>
        <w:t> </w:t>
      </w:r>
      <w:r>
        <w:rPr>
          <w:rFonts w:ascii="Arial" w:hAnsi="Arial"/>
        </w:rPr>
        <w:t>the</w:t>
      </w:r>
      <w:r>
        <w:rPr>
          <w:rFonts w:ascii="Arial" w:hAnsi="Arial"/>
          <w:spacing w:val="-8"/>
        </w:rPr>
        <w:t> </w:t>
      </w:r>
      <w:r>
        <w:rPr>
          <w:rFonts w:ascii="Arial" w:hAnsi="Arial"/>
        </w:rPr>
        <w:t>top</w:t>
      </w:r>
      <w:r>
        <w:rPr>
          <w:rFonts w:ascii="Arial" w:hAnsi="Arial"/>
          <w:spacing w:val="-8"/>
        </w:rPr>
        <w:t> </w:t>
      </w:r>
      <w:r>
        <w:rPr>
          <w:rFonts w:ascii="Arial" w:hAnsi="Arial"/>
        </w:rPr>
        <w:t>of</w:t>
      </w:r>
      <w:r>
        <w:rPr>
          <w:rFonts w:ascii="Arial" w:hAnsi="Arial"/>
          <w:spacing w:val="-8"/>
        </w:rPr>
        <w:t> </w:t>
      </w:r>
      <w:bookmarkStart w:name="Listen!" w:id="9"/>
      <w:bookmarkEnd w:id="9"/>
      <w:r>
        <w:rPr>
          <w:rFonts w:ascii="Arial" w:hAnsi="Arial"/>
        </w:rPr>
        <w:t>ever</w:t>
      </w:r>
      <w:r>
        <w:rPr>
          <w:rFonts w:ascii="Arial" w:hAnsi="Arial"/>
        </w:rPr>
        <w:t>y</w:t>
      </w:r>
      <w:r>
        <w:rPr>
          <w:rFonts w:ascii="Arial" w:hAnsi="Arial"/>
          <w:spacing w:val="-8"/>
        </w:rPr>
        <w:t> </w:t>
      </w:r>
      <w:r>
        <w:rPr>
          <w:rFonts w:ascii="Arial" w:hAnsi="Arial"/>
        </w:rPr>
        <w:t>hour.</w:t>
      </w:r>
    </w:p>
    <w:p>
      <w:pPr>
        <w:spacing w:line="240" w:lineRule="auto" w:before="3"/>
        <w:ind w:right="0"/>
        <w:rPr>
          <w:rFonts w:ascii="Arial" w:hAnsi="Arial" w:cs="Arial" w:eastAsia="Arial" w:hint="default"/>
          <w:sz w:val="9"/>
          <w:szCs w:val="9"/>
        </w:rPr>
      </w:pPr>
    </w:p>
    <w:p>
      <w:pPr>
        <w:spacing w:line="60" w:lineRule="exact"/>
        <w:ind w:left="103" w:right="0" w:firstLine="0"/>
        <w:rPr>
          <w:rFonts w:ascii="Arial" w:hAnsi="Arial" w:cs="Arial" w:eastAsia="Arial" w:hint="default"/>
          <w:sz w:val="6"/>
          <w:szCs w:val="6"/>
        </w:rPr>
      </w:pPr>
      <w:r>
        <w:rPr>
          <w:rFonts w:ascii="Arial" w:hAnsi="Arial" w:cs="Arial" w:eastAsia="Arial" w:hint="default"/>
          <w:position w:val="0"/>
          <w:sz w:val="6"/>
          <w:szCs w:val="6"/>
        </w:rPr>
        <w:pict>
          <v:group style="width:571.8pt;height:3pt;mso-position-horizontal-relative:char;mso-position-vertical-relative:line" coordorigin="0,0" coordsize="11436,60">
            <v:group style="position:absolute;left:30;top:30;width:11376;height:2" coordorigin="30,30" coordsize="11376,2">
              <v:shape style="position:absolute;left:30;top:30;width:11376;height:2" coordorigin="30,30" coordsize="11376,0" path="m30,30l11406,30e" filled="false" stroked="true" strokeweight="3pt" strokecolor="#5285a7">
                <v:path arrowok="t"/>
              </v:shape>
            </v:group>
          </v:group>
        </w:pict>
      </w:r>
      <w:r>
        <w:rPr>
          <w:rFonts w:ascii="Arial" w:hAnsi="Arial" w:cs="Arial" w:eastAsia="Arial" w:hint="default"/>
          <w:position w:val="0"/>
          <w:sz w:val="6"/>
          <w:szCs w:val="6"/>
        </w:rPr>
      </w:r>
    </w:p>
    <w:p>
      <w:pPr>
        <w:pStyle w:val="Heading2"/>
        <w:spacing w:line="240" w:lineRule="auto" w:before="163"/>
        <w:ind w:left="466" w:right="236"/>
        <w:jc w:val="left"/>
        <w:rPr>
          <w:b w:val="0"/>
          <w:bCs w:val="0"/>
        </w:rPr>
      </w:pPr>
      <w:r>
        <w:rPr/>
        <w:pict>
          <v:group style="position:absolute;margin-left:20.16pt;margin-top:16.879538pt;width:571.8pt;height:390.95pt;mso-position-horizontal-relative:page;mso-position-vertical-relative:paragraph;z-index:-18664" coordorigin="403,338" coordsize="11436,7819">
            <v:shape style="position:absolute;left:6137;top:5133;width:5370;height:3023" type="#_x0000_t75" stroked="false">
              <v:imagedata r:id="rId28" o:title=""/>
            </v:shape>
            <v:group style="position:absolute;left:433;top:4378;width:11376;height:2" coordorigin="433,4378" coordsize="11376,2">
              <v:shape style="position:absolute;left:433;top:4378;width:11376;height:2" coordorigin="433,4378" coordsize="11376,0" path="m433,4378l11809,4378e" filled="false" stroked="true" strokeweight="3pt" strokecolor="#5285a7">
                <v:path arrowok="t"/>
              </v:shape>
              <v:shape style="position:absolute;left:6149;top:338;width:5420;height:3615" type="#_x0000_t75" stroked="false">
                <v:imagedata r:id="rId29" o:title=""/>
              </v:shape>
            </v:group>
            <v:group style="position:absolute;left:9468;top:3117;width:2340;height:2340" coordorigin="9468,3117" coordsize="2340,2340">
              <v:shape style="position:absolute;left:9468;top:3117;width:2340;height:2340" coordorigin="9468,3117" coordsize="2340,2340" path="m10638,3117l10542,3121,10448,3132,10357,3151,10268,3177,10183,3209,10100,3248,10022,3292,9947,3343,9877,3399,9811,3460,9750,3526,9694,3596,9643,3671,9599,3749,9560,3832,9528,3917,9502,4006,9483,4097,9472,4191,9468,4287,9472,4383,9483,4477,9502,4568,9528,4657,9560,4742,9599,4825,9643,4903,9694,4978,9750,5048,9811,5114,9877,5175,9947,5231,10022,5282,10100,5326,10183,5365,10268,5397,10357,5423,10448,5442,10542,5453,10638,5457,10734,5453,10828,5442,10919,5423,11008,5397,11093,5365,11176,5326,11254,5282,11329,5231,11399,5175,11465,5114,11526,5048,11582,4978,11633,4903,11677,4825,11716,4742,11748,4657,11774,4568,11793,4477,11804,4383,11808,4287,11804,4191,11793,4097,11774,4006,11748,3917,11716,3832,11677,3749,11633,3671,11582,3596,11526,3526,11465,3460,11399,3399,11329,3343,11254,3292,11176,3248,11093,3209,11008,3177,10919,3151,10828,3132,10734,3121,10638,3117xe" filled="true" fillcolor="#5285a7" stroked="false">
                <v:path arrowok="t"/>
                <v:fill type="solid"/>
              </v:shape>
            </v:group>
            <v:group style="position:absolute;left:9473;top:3158;width:1168;height:1074" coordorigin="9473,3158" coordsize="1168,1074">
              <v:shape style="position:absolute;left:9473;top:3158;width:1168;height:1074" coordorigin="9473,3158" coordsize="1168,1074" path="m10640,3158l10544,3162,10450,3173,10359,3192,10270,3218,10185,3250,10102,3289,10024,3333,9949,3384,9879,3440,9813,3501,9751,3567,9695,3637,9644,3712,9600,3790,9561,3873,9529,3958,9503,4047,9484,4138,9473,4232e" filled="false" stroked="true" strokeweight="3pt" strokecolor="#5285a7">
                <v:path arrowok="t"/>
              </v:shape>
            </v:group>
            <v:group style="position:absolute;left:9469;top:4232;width:61;height:466" coordorigin="9469,4232" coordsize="61,466">
              <v:shape style="position:absolute;left:9469;top:4232;width:61;height:466" coordorigin="9469,4232" coordsize="61,466" path="m9473,4232l9469,4328,9473,4424,9484,4518,9503,4609,9529,4698e" filled="false" stroked="true" strokeweight="3pt" strokecolor="#5285a7">
                <v:path arrowok="t"/>
              </v:shape>
            </v:group>
            <v:group style="position:absolute;left:9509;top:4618;width:1112;height:800" coordorigin="9509,4618" coordsize="1112,800">
              <v:shape style="position:absolute;left:9509;top:4618;width:1112;height:800" coordorigin="9509,4618" coordsize="1112,800" path="m9509,4618l9541,4703,9580,4786,9624,4864,9675,4939,9731,5009,9793,5075,9859,5136,9929,5192,10004,5243,10082,5287,10165,5326,10250,5358,10339,5384,10430,5403,10524,5414,10620,5418e" filled="false" stroked="true" strokeweight="3.0pt" strokecolor="#5285a7">
                <v:path arrowok="t"/>
              </v:shape>
            </v:group>
            <w10:wrap type="none"/>
          </v:group>
        </w:pict>
      </w:r>
      <w:bookmarkStart w:name="WJCT NEWS" w:id="10"/>
      <w:bookmarkEnd w:id="10"/>
      <w:r>
        <w:rPr>
          <w:b w:val="0"/>
        </w:rPr>
      </w:r>
      <w:r>
        <w:rPr/>
        <w:t>'COMMUNITY THREAD' SERIES</w:t>
      </w:r>
      <w:r>
        <w:rPr>
          <w:spacing w:val="-31"/>
        </w:rPr>
        <w:t> </w:t>
      </w:r>
      <w:r>
        <w:rPr/>
        <w:t>LAUNCHES</w:t>
      </w:r>
      <w:r>
        <w:rPr>
          <w:b w:val="0"/>
        </w:rPr>
      </w:r>
    </w:p>
    <w:p>
      <w:pPr>
        <w:spacing w:line="240" w:lineRule="auto" w:before="1"/>
        <w:ind w:right="0"/>
        <w:rPr>
          <w:rFonts w:ascii="Arial" w:hAnsi="Arial" w:cs="Arial" w:eastAsia="Arial" w:hint="default"/>
          <w:b/>
          <w:bCs/>
          <w:sz w:val="10"/>
          <w:szCs w:val="10"/>
        </w:rPr>
      </w:pPr>
    </w:p>
    <w:p>
      <w:pPr>
        <w:spacing w:after="0" w:line="240" w:lineRule="auto"/>
        <w:rPr>
          <w:rFonts w:ascii="Arial" w:hAnsi="Arial" w:cs="Arial" w:eastAsia="Arial" w:hint="default"/>
          <w:sz w:val="10"/>
          <w:szCs w:val="10"/>
        </w:rPr>
        <w:sectPr>
          <w:headerReference w:type="default" r:id="rId26"/>
          <w:pgSz w:w="12240" w:h="15840"/>
          <w:pgMar w:header="714" w:footer="0" w:top="2160" w:bottom="280" w:left="300" w:right="300"/>
        </w:sectPr>
      </w:pPr>
    </w:p>
    <w:p>
      <w:pPr>
        <w:pStyle w:val="BodyText"/>
        <w:spacing w:line="237" w:lineRule="auto" w:before="75"/>
        <w:ind w:left="475" w:right="-15"/>
        <w:jc w:val="left"/>
        <w:rPr>
          <w:rFonts w:ascii="Arial" w:hAnsi="Arial" w:cs="Arial" w:eastAsia="Arial" w:hint="default"/>
        </w:rPr>
      </w:pPr>
      <w:r>
        <w:rPr>
          <w:rFonts w:ascii="Arial"/>
        </w:rPr>
        <w:t>WJCT's tradition of hosting interactive community forums designed to address critical challenges facing the First Coast continues with the launch of </w:t>
      </w:r>
      <w:r>
        <w:rPr>
          <w:rFonts w:ascii="Arial"/>
          <w:i/>
        </w:rPr>
        <w:t>Community Thread</w:t>
      </w:r>
      <w:r>
        <w:rPr>
          <w:rFonts w:ascii="Arial"/>
        </w:rPr>
        <w:t>. </w:t>
      </w:r>
      <w:r>
        <w:rPr>
          <w:rFonts w:ascii="Arial"/>
        </w:rPr>
        <w:t>E</w:t>
      </w:r>
      <w:r>
        <w:rPr>
          <w:rFonts w:ascii="Arial"/>
        </w:rPr>
        <w:t>xpanding on WJCT's previous </w:t>
      </w:r>
      <w:r>
        <w:rPr>
          <w:rFonts w:ascii="Arial"/>
          <w:i/>
        </w:rPr>
        <w:t>First Coast Forum </w:t>
      </w:r>
      <w:r>
        <w:rPr>
          <w:rFonts w:ascii="Arial"/>
        </w:rPr>
        <w:t>concept, </w:t>
      </w:r>
      <w:r>
        <w:rPr>
          <w:rFonts w:ascii="Arial"/>
          <w:i/>
        </w:rPr>
        <w:t>Community Thread </w:t>
      </w:r>
      <w:r>
        <w:rPr>
          <w:rFonts w:ascii="Arial"/>
        </w:rPr>
        <w:t>is a </w:t>
      </w:r>
      <w:r>
        <w:rPr>
          <w:rFonts w:ascii="Arial"/>
        </w:rPr>
        <w:t>quarterly, hour-long television </w:t>
      </w:r>
      <w:r>
        <w:rPr>
          <w:rFonts w:ascii="Arial"/>
        </w:rPr>
        <w:t>program </w:t>
      </w:r>
      <w:r>
        <w:rPr>
          <w:rFonts w:ascii="Arial"/>
        </w:rPr>
        <w:t>hosted by Melissa Ross </w:t>
      </w:r>
      <w:r>
        <w:rPr>
          <w:rFonts w:ascii="Arial"/>
        </w:rPr>
        <w:t>and </w:t>
      </w:r>
      <w:r>
        <w:rPr>
          <w:rFonts w:ascii="Arial"/>
        </w:rPr>
        <w:t>ongoing series of </w:t>
      </w:r>
      <w:r>
        <w:rPr>
          <w:rFonts w:ascii="Arial"/>
        </w:rPr>
        <w:t>radio stories </w:t>
      </w:r>
      <w:r>
        <w:rPr>
          <w:rFonts w:ascii="Arial"/>
        </w:rPr>
        <w:t>by the WJCT News Team </w:t>
      </w:r>
      <w:r>
        <w:rPr>
          <w:rFonts w:ascii="Arial"/>
        </w:rPr>
        <w:t>that </w:t>
      </w:r>
      <w:r>
        <w:rPr>
          <w:rFonts w:ascii="Arial"/>
        </w:rPr>
        <w:t>respond directly to audience-submitted questions</w:t>
      </w:r>
      <w:r>
        <w:rPr>
          <w:rFonts w:ascii="Arial"/>
        </w:rPr>
        <w:t>. </w:t>
      </w:r>
      <w:r>
        <w:rPr>
          <w:rFonts w:ascii="Arial"/>
        </w:rPr>
        <w:t>A new set was designed from recycled materials to better facilitate conversation between panelists. </w:t>
      </w:r>
      <w:r>
        <w:rPr>
          <w:rFonts w:ascii="Arial"/>
        </w:rPr>
        <w:t>Filmed before</w:t>
      </w:r>
      <w:r>
        <w:rPr>
          <w:rFonts w:ascii="Arial"/>
          <w:spacing w:val="-25"/>
        </w:rPr>
        <w:t> </w:t>
      </w:r>
      <w:r>
        <w:rPr>
          <w:rFonts w:ascii="Arial"/>
        </w:rPr>
        <w:t>a </w:t>
      </w:r>
      <w:r>
        <w:rPr>
          <w:rFonts w:ascii="Arial"/>
        </w:rPr>
        <w:t>live studio audience, </w:t>
      </w:r>
      <w:r>
        <w:rPr>
          <w:rFonts w:ascii="Arial"/>
          <w:i/>
        </w:rPr>
        <w:t>Community Thread </w:t>
      </w:r>
      <w:r>
        <w:rPr>
          <w:rFonts w:ascii="Arial"/>
        </w:rPr>
        <w:t>airs one week after taping to allow time for editing and more engaging, sophisticated on-air elements. </w:t>
      </w:r>
      <w:r>
        <w:rPr>
          <w:rFonts w:ascii="Arial"/>
        </w:rPr>
        <w:t>Most importantly, </w:t>
      </w:r>
      <w:r>
        <w:rPr>
          <w:rFonts w:ascii="Arial"/>
        </w:rPr>
        <w:t>a</w:t>
      </w:r>
      <w:r>
        <w:rPr>
          <w:rFonts w:ascii="Arial"/>
        </w:rPr>
        <w:t>dditional online and radio content ensure that important conversations continue beyond the hour-long</w:t>
      </w:r>
      <w:r>
        <w:rPr>
          <w:rFonts w:ascii="Arial"/>
          <w:spacing w:val="-25"/>
        </w:rPr>
        <w:t> </w:t>
      </w:r>
      <w:r>
        <w:rPr>
          <w:rFonts w:ascii="Arial"/>
        </w:rPr>
        <w:t>broadcast.</w:t>
      </w:r>
    </w:p>
    <w:p>
      <w:pPr>
        <w:spacing w:line="240" w:lineRule="auto" w:before="0"/>
        <w:ind w:right="0"/>
        <w:rPr>
          <w:rFonts w:ascii="Arial" w:hAnsi="Arial" w:cs="Arial" w:eastAsia="Arial" w:hint="default"/>
          <w:sz w:val="20"/>
          <w:szCs w:val="20"/>
        </w:rPr>
      </w:pPr>
    </w:p>
    <w:p>
      <w:pPr>
        <w:spacing w:line="240" w:lineRule="auto" w:before="11"/>
        <w:ind w:right="0"/>
        <w:rPr>
          <w:rFonts w:ascii="Arial" w:hAnsi="Arial" w:cs="Arial" w:eastAsia="Arial" w:hint="default"/>
          <w:sz w:val="29"/>
          <w:szCs w:val="29"/>
        </w:rPr>
      </w:pPr>
    </w:p>
    <w:p>
      <w:pPr>
        <w:pStyle w:val="Heading2"/>
        <w:spacing w:line="240" w:lineRule="auto"/>
        <w:ind w:left="477" w:right="-15"/>
        <w:jc w:val="left"/>
        <w:rPr>
          <w:rFonts w:ascii="Arial" w:hAnsi="Arial" w:cs="Arial" w:eastAsia="Arial" w:hint="default"/>
          <w:b w:val="0"/>
          <w:bCs w:val="0"/>
        </w:rPr>
      </w:pPr>
      <w:bookmarkStart w:name="THE SQUARE" w:id="11"/>
      <w:bookmarkEnd w:id="11"/>
      <w:r>
        <w:rPr>
          <w:b w:val="0"/>
        </w:rPr>
      </w:r>
      <w:r>
        <w:rPr/>
        <w:t>NEW LOOK, NEW HOST FOR</w:t>
      </w:r>
      <w:r>
        <w:rPr>
          <w:spacing w:val="-22"/>
        </w:rPr>
        <w:t> </w:t>
      </w:r>
      <w:r>
        <w:rPr/>
        <w:t>'HOMETOWN</w:t>
      </w:r>
      <w:r>
        <w:rPr>
          <w:rFonts w:ascii="Arial"/>
          <w:b w:val="0"/>
        </w:rPr>
        <w:t>'</w:t>
      </w:r>
    </w:p>
    <w:p>
      <w:pPr>
        <w:pStyle w:val="BodyText"/>
        <w:spacing w:line="228" w:lineRule="auto" w:before="199"/>
        <w:ind w:left="478" w:right="136"/>
        <w:jc w:val="left"/>
        <w:rPr>
          <w:rFonts w:ascii="Arial" w:hAnsi="Arial" w:cs="Arial" w:eastAsia="Arial" w:hint="default"/>
        </w:rPr>
      </w:pPr>
      <w:r>
        <w:rPr>
          <w:rFonts w:ascii="Arial"/>
        </w:rPr>
        <w:t>In 2015, </w:t>
      </w:r>
      <w:r>
        <w:rPr>
          <w:rFonts w:ascii="Arial"/>
        </w:rPr>
        <w:t>WJCT created a new design for </w:t>
      </w:r>
      <w:r>
        <w:rPr>
          <w:rFonts w:ascii="Arial"/>
          <w:i/>
        </w:rPr>
        <w:t>Hometown</w:t>
      </w:r>
      <w:r>
        <w:rPr>
          <w:rFonts w:ascii="Arial"/>
        </w:rPr>
        <w:t>, its monthly television series that tells the stories of the people, places and events that make the First Coast a great place to live. </w:t>
      </w:r>
      <w:r>
        <w:rPr>
          <w:rFonts w:ascii="Arial"/>
          <w:i/>
        </w:rPr>
        <w:t>Hometown</w:t>
      </w:r>
      <w:r>
        <w:rPr>
          <w:rFonts w:ascii="Arial"/>
        </w:rPr>
        <w:t>'s new look and the addition of local actor Daniel Austin as host brought a fresh look and feel to reflect the evolution of the series, which completed its fourth season in 2015. E</w:t>
      </w:r>
      <w:r>
        <w:rPr>
          <w:rFonts w:ascii="Arial"/>
        </w:rPr>
        <w:t>ach </w:t>
      </w:r>
      <w:r>
        <w:rPr>
          <w:rFonts w:ascii="Arial"/>
          <w:i/>
        </w:rPr>
        <w:t>Hometown </w:t>
      </w:r>
      <w:r>
        <w:rPr>
          <w:rFonts w:ascii="Arial"/>
        </w:rPr>
        <w:t>episode features at least one </w:t>
      </w:r>
      <w:r>
        <w:rPr>
          <w:rFonts w:ascii="Arial"/>
        </w:rPr>
        <w:t>local artist, arts organization or venue</w:t>
      </w:r>
      <w:r>
        <w:rPr>
          <w:rFonts w:ascii="Arial"/>
        </w:rPr>
        <w:t>. </w:t>
      </w:r>
      <w:r>
        <w:rPr>
          <w:rFonts w:ascii="Arial"/>
        </w:rPr>
        <w:t>WJCT President and CEO Michael Boylan see</w:t>
      </w:r>
      <w:r>
        <w:rPr>
          <w:rFonts w:ascii="Arial"/>
        </w:rPr>
        <w:t>s the series </w:t>
      </w:r>
      <w:r>
        <w:rPr>
          <w:rFonts w:ascii="Arial"/>
        </w:rPr>
        <w:t>as a way to </w:t>
      </w:r>
      <w:r>
        <w:rPr>
          <w:rFonts w:ascii="Arial"/>
        </w:rPr>
        <w:t>inspire pride in citizens of the First </w:t>
      </w:r>
      <w:r>
        <w:rPr>
          <w:rFonts w:ascii="Arial"/>
        </w:rPr>
        <w:t>Coast. </w:t>
      </w:r>
      <w:r>
        <w:rPr>
          <w:rFonts w:ascii="Arial"/>
        </w:rPr>
        <w:t>"</w:t>
      </w:r>
      <w:r>
        <w:rPr>
          <w:rFonts w:ascii="Arial"/>
          <w:i/>
        </w:rPr>
        <w:t>Hometown </w:t>
      </w:r>
      <w:r>
        <w:rPr>
          <w:rFonts w:ascii="Arial"/>
        </w:rPr>
        <w:t>is part of WJCT's larger vision to help viewers feel more connected to each other and to all of the incredible people and events that make </w:t>
      </w:r>
      <w:r>
        <w:rPr>
          <w:rFonts w:ascii="Arial"/>
        </w:rPr>
        <w:t>our </w:t>
      </w:r>
      <w:r>
        <w:rPr>
          <w:rFonts w:ascii="Arial"/>
        </w:rPr>
        <w:t>community</w:t>
      </w:r>
      <w:r>
        <w:rPr>
          <w:rFonts w:ascii="Arial"/>
          <w:spacing w:val="5"/>
        </w:rPr>
        <w:t> </w:t>
      </w:r>
      <w:r>
        <w:rPr>
          <w:rFonts w:ascii="Arial"/>
        </w:rPr>
        <w:t>special.</w:t>
      </w:r>
    </w:p>
    <w:p>
      <w:pPr>
        <w:pStyle w:val="BodyText"/>
        <w:spacing w:line="218" w:lineRule="exact" w:before="3"/>
        <w:ind w:left="478" w:right="567"/>
        <w:jc w:val="left"/>
        <w:rPr>
          <w:rFonts w:ascii="Arial" w:hAnsi="Arial" w:cs="Arial" w:eastAsia="Arial" w:hint="default"/>
        </w:rPr>
      </w:pPr>
      <w:r>
        <w:rPr>
          <w:rFonts w:ascii="Arial"/>
        </w:rPr>
        <w:t>Telling these stories is part of our commitment to promoting civic engagement and lifelong</w:t>
      </w:r>
      <w:r>
        <w:rPr>
          <w:rFonts w:ascii="Arial"/>
          <w:spacing w:val="-3"/>
        </w:rPr>
        <w:t> </w:t>
      </w:r>
      <w:r>
        <w:rPr>
          <w:rFonts w:ascii="Arial"/>
        </w:rPr>
        <w:t>learning.</w:t>
      </w:r>
      <w:r>
        <w:rPr>
          <w:rFonts w:ascii="Arial"/>
        </w:rPr>
        <w:t>"</w:t>
      </w:r>
    </w:p>
    <w:p>
      <w:pPr>
        <w:spacing w:line="240" w:lineRule="auto" w:before="0"/>
        <w:ind w:right="0"/>
        <w:rPr>
          <w:rFonts w:ascii="Arial" w:hAnsi="Arial" w:cs="Arial" w:eastAsia="Arial" w:hint="default"/>
          <w:sz w:val="20"/>
          <w:szCs w:val="20"/>
        </w:rPr>
      </w:pPr>
      <w:r>
        <w:rPr/>
        <w:br w:type="column"/>
      </w:r>
      <w:r>
        <w:rPr>
          <w:rFonts w:ascii="Arial"/>
          <w:sz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
        <w:ind w:right="0"/>
        <w:rPr>
          <w:rFonts w:ascii="Arial" w:hAnsi="Arial" w:cs="Arial" w:eastAsia="Arial" w:hint="default"/>
          <w:sz w:val="16"/>
          <w:szCs w:val="16"/>
        </w:rPr>
      </w:pPr>
    </w:p>
    <w:p>
      <w:pPr>
        <w:pStyle w:val="BodyText"/>
        <w:spacing w:line="240" w:lineRule="auto"/>
        <w:ind w:left="123" w:right="-8"/>
        <w:jc w:val="left"/>
      </w:pPr>
      <w:r>
        <w:rPr>
          <w:w w:val="95"/>
        </w:rPr>
        <w:t>-6-</w:t>
      </w:r>
      <w:r>
        <w:rPr/>
      </w:r>
    </w:p>
    <w:p>
      <w:pPr>
        <w:spacing w:line="240" w:lineRule="auto" w:before="0"/>
        <w:ind w:right="0"/>
        <w:rPr>
          <w:rFonts w:ascii="Arial" w:hAnsi="Arial" w:cs="Arial" w:eastAsia="Arial" w:hint="default"/>
          <w:sz w:val="20"/>
          <w:szCs w:val="20"/>
        </w:rPr>
      </w:pPr>
      <w:r>
        <w:rPr/>
        <w:br w:type="column"/>
      </w:r>
      <w:r>
        <w:rPr>
          <w:rFonts w:ascii="Arial"/>
          <w:sz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8"/>
        <w:ind w:right="0"/>
        <w:rPr>
          <w:rFonts w:ascii="Arial" w:hAnsi="Arial" w:cs="Arial" w:eastAsia="Arial" w:hint="default"/>
          <w:sz w:val="22"/>
          <w:szCs w:val="22"/>
        </w:rPr>
      </w:pPr>
    </w:p>
    <w:p>
      <w:pPr>
        <w:pStyle w:val="Heading5"/>
        <w:spacing w:line="240" w:lineRule="auto"/>
        <w:ind w:right="260"/>
        <w:jc w:val="center"/>
        <w:rPr>
          <w:rFonts w:ascii="Arial" w:hAnsi="Arial" w:cs="Arial" w:eastAsia="Arial" w:hint="default"/>
          <w:b w:val="0"/>
          <w:bCs w:val="0"/>
        </w:rPr>
      </w:pPr>
      <w:bookmarkStart w:name="A National Story" w:id="12"/>
      <w:bookmarkEnd w:id="12"/>
      <w:r>
        <w:rPr>
          <w:b w:val="0"/>
        </w:rPr>
      </w:r>
      <w:r>
        <w:rPr>
          <w:rFonts w:ascii="Arial"/>
          <w:color w:val="FFFFFF"/>
          <w:spacing w:val="-3"/>
        </w:rPr>
        <w:t>WJCT</w:t>
      </w:r>
      <w:r>
        <w:rPr>
          <w:rFonts w:ascii="Arial"/>
          <w:color w:val="FFFFFF"/>
          <w:spacing w:val="-13"/>
        </w:rPr>
        <w:t> </w:t>
      </w:r>
      <w:r>
        <w:rPr>
          <w:rFonts w:ascii="Arial"/>
          <w:color w:val="FFFFFF"/>
          <w:spacing w:val="-4"/>
        </w:rPr>
        <w:t>OnDemand</w:t>
      </w:r>
      <w:r>
        <w:rPr>
          <w:rFonts w:ascii="Arial"/>
          <w:b w:val="0"/>
        </w:rPr>
      </w:r>
    </w:p>
    <w:p>
      <w:pPr>
        <w:spacing w:line="196" w:lineRule="exact" w:before="177"/>
        <w:ind w:left="475" w:right="260" w:firstLine="0"/>
        <w:jc w:val="center"/>
        <w:rPr>
          <w:rFonts w:ascii="Arial" w:hAnsi="Arial" w:cs="Arial" w:eastAsia="Arial" w:hint="default"/>
          <w:sz w:val="18"/>
          <w:szCs w:val="18"/>
        </w:rPr>
      </w:pPr>
      <w:r>
        <w:rPr>
          <w:rFonts w:ascii="Arial"/>
          <w:b/>
          <w:color w:val="FFFFFF"/>
          <w:sz w:val="18"/>
        </w:rPr>
        <w:t>Over a dozen of WJCT's locally produced radio and television series are available OnDemand at wjct.org/ondemand!</w:t>
      </w:r>
      <w:r>
        <w:rPr>
          <w:rFonts w:ascii="Arial"/>
          <w:sz w:val="18"/>
        </w:rPr>
      </w:r>
    </w:p>
    <w:p>
      <w:pPr>
        <w:spacing w:after="0" w:line="196" w:lineRule="exact"/>
        <w:jc w:val="center"/>
        <w:rPr>
          <w:rFonts w:ascii="Arial" w:hAnsi="Arial" w:cs="Arial" w:eastAsia="Arial" w:hint="default"/>
          <w:sz w:val="18"/>
          <w:szCs w:val="18"/>
        </w:rPr>
        <w:sectPr>
          <w:type w:val="continuous"/>
          <w:pgSz w:w="12240" w:h="15840"/>
          <w:pgMar w:top="720" w:bottom="280" w:left="300" w:right="300"/>
          <w:cols w:num="3" w:equalWidth="0">
            <w:col w:w="5537" w:space="40"/>
            <w:col w:w="368" w:space="2858"/>
            <w:col w:w="2837"/>
          </w:cols>
        </w:sectPr>
      </w:pPr>
    </w:p>
    <w:p>
      <w:pPr>
        <w:spacing w:line="240" w:lineRule="auto" w:before="4"/>
        <w:ind w:right="0"/>
        <w:rPr>
          <w:rFonts w:ascii="Arial" w:hAnsi="Arial" w:cs="Arial" w:eastAsia="Arial" w:hint="default"/>
          <w:b/>
          <w:bCs/>
          <w:sz w:val="13"/>
          <w:szCs w:val="13"/>
        </w:rPr>
      </w:pPr>
    </w:p>
    <w:p>
      <w:pPr>
        <w:spacing w:after="0" w:line="240" w:lineRule="auto"/>
        <w:rPr>
          <w:rFonts w:ascii="Arial" w:hAnsi="Arial" w:cs="Arial" w:eastAsia="Arial" w:hint="default"/>
          <w:sz w:val="13"/>
          <w:szCs w:val="13"/>
        </w:rPr>
        <w:sectPr>
          <w:headerReference w:type="default" r:id="rId30"/>
          <w:pgSz w:w="12240" w:h="15840"/>
          <w:pgMar w:header="873" w:footer="0" w:top="2320" w:bottom="0" w:left="380" w:right="320"/>
        </w:sectPr>
      </w:pPr>
    </w:p>
    <w:p>
      <w:pPr>
        <w:pStyle w:val="Heading2"/>
        <w:spacing w:line="240" w:lineRule="auto" w:before="92"/>
        <w:ind w:left="355" w:right="33"/>
        <w:jc w:val="left"/>
        <w:rPr>
          <w:rFonts w:ascii="Arial" w:hAnsi="Arial" w:cs="Arial" w:eastAsia="Arial" w:hint="default"/>
          <w:b w:val="0"/>
          <w:bCs w:val="0"/>
        </w:rPr>
      </w:pPr>
      <w:bookmarkStart w:name="THE FUTURE OF PUBLIC TELEVISION BEGINS O" w:id="13"/>
      <w:bookmarkEnd w:id="13"/>
      <w:r>
        <w:rPr>
          <w:b w:val="0"/>
        </w:rPr>
      </w:r>
      <w:r>
        <w:rPr>
          <w:rFonts w:ascii="Arial"/>
        </w:rPr>
        <w:t>THE </w:t>
      </w:r>
      <w:r>
        <w:rPr>
          <w:rFonts w:ascii="Arial"/>
        </w:rPr>
        <w:t>WJCT STRATEGIC PLAN</w:t>
      </w:r>
      <w:r>
        <w:rPr>
          <w:rFonts w:ascii="Arial"/>
          <w:spacing w:val="1"/>
        </w:rPr>
        <w:t> </w:t>
      </w:r>
      <w:r>
        <w:rPr>
          <w:rFonts w:ascii="Arial"/>
        </w:rPr>
        <w:t>2015-2018</w:t>
      </w:r>
      <w:r>
        <w:rPr>
          <w:rFonts w:ascii="Arial"/>
          <w:b w:val="0"/>
        </w:rPr>
      </w:r>
    </w:p>
    <w:p>
      <w:pPr>
        <w:spacing w:line="240" w:lineRule="auto" w:before="10"/>
        <w:ind w:right="0"/>
        <w:rPr>
          <w:rFonts w:ascii="Arial" w:hAnsi="Arial" w:cs="Arial" w:eastAsia="Arial" w:hint="default"/>
          <w:b/>
          <w:bCs/>
          <w:sz w:val="18"/>
          <w:szCs w:val="18"/>
        </w:rPr>
      </w:pPr>
    </w:p>
    <w:p>
      <w:pPr>
        <w:pStyle w:val="BodyText"/>
        <w:spacing w:line="218" w:lineRule="exact"/>
        <w:ind w:left="352" w:right="33"/>
        <w:jc w:val="left"/>
        <w:rPr>
          <w:rFonts w:ascii="Arial" w:hAnsi="Arial" w:cs="Arial" w:eastAsia="Arial" w:hint="default"/>
        </w:rPr>
      </w:pPr>
      <w:r>
        <w:rPr>
          <w:rFonts w:ascii="Arial"/>
        </w:rPr>
        <w:t>WJCT's Board of Trustees, Community Advisory Board, staff members and other key stakeholders collaborated to develop the WJCT Strategic Plan, a blueprint to guide WJCT in advancing both its mission and the well-being of the citizens</w:t>
      </w:r>
      <w:r>
        <w:rPr>
          <w:rFonts w:ascii="Arial"/>
          <w:spacing w:val="-21"/>
        </w:rPr>
        <w:t> </w:t>
      </w:r>
      <w:r>
        <w:rPr>
          <w:rFonts w:ascii="Arial"/>
        </w:rPr>
        <w:t>it </w:t>
      </w:r>
      <w:r>
        <w:rPr>
          <w:rFonts w:ascii="Arial"/>
        </w:rPr>
        <w:t>serves. The plan </w:t>
      </w:r>
      <w:r>
        <w:rPr>
          <w:rFonts w:ascii="Arial"/>
        </w:rPr>
        <w:t>maps out strategies and tactics to successfully guide WJCT from 2015, when the plan was first approved, to 2018, when WJCT will celebrate its 60th anniversary of serving the First</w:t>
      </w:r>
      <w:r>
        <w:rPr>
          <w:rFonts w:ascii="Arial"/>
          <w:spacing w:val="-13"/>
        </w:rPr>
        <w:t> </w:t>
      </w:r>
      <w:r>
        <w:rPr>
          <w:rFonts w:ascii="Arial"/>
        </w:rPr>
        <w:t>Coast.</w:t>
      </w:r>
    </w:p>
    <w:p>
      <w:pPr>
        <w:pStyle w:val="BodyText"/>
        <w:spacing w:line="218" w:lineRule="exact" w:before="148"/>
        <w:ind w:left="352" w:right="34"/>
        <w:jc w:val="left"/>
        <w:rPr>
          <w:rFonts w:ascii="Arial" w:hAnsi="Arial" w:cs="Arial" w:eastAsia="Arial" w:hint="default"/>
        </w:rPr>
      </w:pPr>
      <w:r>
        <w:rPr>
          <w:rFonts w:ascii="Arial"/>
        </w:rPr>
        <w:t>The many strategies and tactics that make up WJCT's Strategic</w:t>
      </w:r>
      <w:r>
        <w:rPr>
          <w:rFonts w:ascii="Arial"/>
          <w:spacing w:val="-8"/>
        </w:rPr>
        <w:t> </w:t>
      </w:r>
      <w:r>
        <w:rPr>
          <w:rFonts w:ascii="Arial"/>
        </w:rPr>
        <w:t>Plan</w:t>
      </w:r>
      <w:r>
        <w:rPr>
          <w:rFonts w:ascii="Arial"/>
          <w:spacing w:val="-8"/>
        </w:rPr>
        <w:t> </w:t>
      </w:r>
      <w:r>
        <w:rPr>
          <w:rFonts w:ascii="Arial"/>
        </w:rPr>
        <w:t>for</w:t>
      </w:r>
      <w:r>
        <w:rPr>
          <w:rFonts w:ascii="Arial"/>
          <w:spacing w:val="-8"/>
        </w:rPr>
        <w:t> </w:t>
      </w:r>
      <w:r>
        <w:rPr>
          <w:rFonts w:ascii="Arial"/>
        </w:rPr>
        <w:t>2015-2018</w:t>
      </w:r>
      <w:r>
        <w:rPr>
          <w:rFonts w:ascii="Arial"/>
          <w:spacing w:val="-8"/>
        </w:rPr>
        <w:t> </w:t>
      </w:r>
      <w:r>
        <w:rPr>
          <w:rFonts w:ascii="Arial"/>
        </w:rPr>
        <w:t>were</w:t>
      </w:r>
      <w:r>
        <w:rPr>
          <w:rFonts w:ascii="Arial"/>
          <w:spacing w:val="-8"/>
        </w:rPr>
        <w:t> </w:t>
      </w:r>
      <w:r>
        <w:rPr>
          <w:rFonts w:ascii="Arial"/>
        </w:rPr>
        <w:t>built</w:t>
      </w:r>
      <w:r>
        <w:rPr>
          <w:rFonts w:ascii="Arial"/>
          <w:spacing w:val="-8"/>
        </w:rPr>
        <w:t> </w:t>
      </w:r>
      <w:r>
        <w:rPr>
          <w:rFonts w:ascii="Arial"/>
        </w:rPr>
        <w:t>around</w:t>
      </w:r>
      <w:r>
        <w:rPr>
          <w:rFonts w:ascii="Arial"/>
          <w:spacing w:val="-8"/>
        </w:rPr>
        <w:t> </w:t>
      </w:r>
      <w:r>
        <w:rPr>
          <w:rFonts w:ascii="Arial"/>
        </w:rPr>
        <w:t>the</w:t>
      </w:r>
      <w:r>
        <w:rPr>
          <w:rFonts w:ascii="Arial"/>
          <w:spacing w:val="-8"/>
        </w:rPr>
        <w:t> </w:t>
      </w:r>
      <w:r>
        <w:rPr>
          <w:rFonts w:ascii="Arial"/>
        </w:rPr>
        <w:t>four</w:t>
      </w:r>
      <w:r>
        <w:rPr>
          <w:rFonts w:ascii="Arial"/>
          <w:spacing w:val="-8"/>
        </w:rPr>
        <w:t> </w:t>
      </w:r>
      <w:r>
        <w:rPr>
          <w:rFonts w:ascii="Arial"/>
        </w:rPr>
        <w:t>pillars </w:t>
      </w:r>
      <w:r>
        <w:rPr>
          <w:rFonts w:ascii="Arial"/>
        </w:rPr>
        <w:t>that</w:t>
      </w:r>
      <w:r>
        <w:rPr>
          <w:rFonts w:ascii="Arial"/>
          <w:spacing w:val="-10"/>
        </w:rPr>
        <w:t> </w:t>
      </w:r>
      <w:r>
        <w:rPr>
          <w:rFonts w:ascii="Arial"/>
        </w:rPr>
        <w:t>comprise</w:t>
      </w:r>
      <w:r>
        <w:rPr>
          <w:rFonts w:ascii="Arial"/>
          <w:spacing w:val="-10"/>
        </w:rPr>
        <w:t> </w:t>
      </w:r>
      <w:r>
        <w:rPr>
          <w:rFonts w:ascii="Arial"/>
        </w:rPr>
        <w:t>the</w:t>
      </w:r>
      <w:r>
        <w:rPr>
          <w:rFonts w:ascii="Arial"/>
          <w:spacing w:val="-10"/>
        </w:rPr>
        <w:t> </w:t>
      </w:r>
      <w:r>
        <w:rPr>
          <w:rFonts w:ascii="Arial"/>
        </w:rPr>
        <w:t>fundamental</w:t>
      </w:r>
      <w:r>
        <w:rPr>
          <w:rFonts w:ascii="Arial"/>
          <w:spacing w:val="-10"/>
        </w:rPr>
        <w:t> </w:t>
      </w:r>
      <w:r>
        <w:rPr>
          <w:rFonts w:ascii="Arial"/>
        </w:rPr>
        <w:t>principles</w:t>
      </w:r>
      <w:r>
        <w:rPr>
          <w:rFonts w:ascii="Arial"/>
          <w:spacing w:val="-10"/>
        </w:rPr>
        <w:t> </w:t>
      </w:r>
      <w:r>
        <w:rPr>
          <w:rFonts w:ascii="Arial"/>
        </w:rPr>
        <w:t>of</w:t>
      </w:r>
      <w:r>
        <w:rPr>
          <w:rFonts w:ascii="Arial"/>
          <w:spacing w:val="-10"/>
        </w:rPr>
        <w:t> </w:t>
      </w:r>
      <w:r>
        <w:rPr>
          <w:rFonts w:ascii="Arial"/>
        </w:rPr>
        <w:t>WJCT:</w:t>
      </w:r>
      <w:r>
        <w:rPr>
          <w:rFonts w:ascii="Arial"/>
          <w:spacing w:val="-10"/>
        </w:rPr>
        <w:t> </w:t>
      </w:r>
      <w:r>
        <w:rPr>
          <w:rFonts w:ascii="Arial"/>
        </w:rPr>
        <w:t>positioning </w:t>
      </w:r>
      <w:r>
        <w:rPr>
          <w:rFonts w:ascii="Arial"/>
        </w:rPr>
      </w:r>
      <w:r>
        <w:rPr>
          <w:rFonts w:ascii="Arial"/>
        </w:rPr>
        <w:t>(being better known and supported as an indispensable resource to the community)</w:t>
      </w:r>
      <w:r>
        <w:rPr>
          <w:rFonts w:ascii="Arial"/>
        </w:rPr>
        <w:t>, content generation </w:t>
      </w:r>
      <w:r>
        <w:rPr>
          <w:rFonts w:ascii="Arial"/>
        </w:rPr>
        <w:t>(including the localization of national content)</w:t>
      </w:r>
      <w:r>
        <w:rPr>
          <w:rFonts w:ascii="Arial"/>
        </w:rPr>
        <w:t>, </w:t>
      </w:r>
      <w:r>
        <w:rPr>
          <w:rFonts w:ascii="Arial"/>
        </w:rPr>
        <w:t>financial well-being and </w:t>
      </w:r>
      <w:r>
        <w:rPr>
          <w:rFonts w:ascii="Arial"/>
          <w:w w:val="95"/>
        </w:rPr>
        <w:t>organizational </w:t>
      </w:r>
      <w:r>
        <w:rPr>
          <w:rFonts w:ascii="Arial"/>
          <w:spacing w:val="35"/>
          <w:w w:val="95"/>
        </w:rPr>
        <w:t> </w:t>
      </w:r>
      <w:r>
        <w:rPr>
          <w:rFonts w:ascii="Arial"/>
          <w:w w:val="95"/>
        </w:rPr>
        <w:t>effectiveness.</w:t>
      </w:r>
      <w:r>
        <w:rPr>
          <w:rFonts w:ascii="Arial"/>
        </w:rPr>
      </w:r>
    </w:p>
    <w:p>
      <w:pPr>
        <w:pStyle w:val="BodyText"/>
        <w:spacing w:line="218" w:lineRule="exact" w:before="134"/>
        <w:ind w:left="352" w:right="0"/>
        <w:jc w:val="left"/>
        <w:rPr>
          <w:rFonts w:ascii="Arial" w:hAnsi="Arial" w:cs="Arial" w:eastAsia="Arial" w:hint="default"/>
        </w:rPr>
      </w:pPr>
      <w:r>
        <w:rPr/>
        <w:pict>
          <v:shape style="position:absolute;margin-left:38.907867pt;margin-top:74.447021pt;width:249.083221pt;height:384.946777pt;mso-position-horizontal-relative:page;mso-position-vertical-relative:paragraph;z-index:-18640" type="#_x0000_t75" stroked="false">
            <v:imagedata r:id="rId31" o:title=""/>
          </v:shape>
        </w:pict>
      </w:r>
      <w:r>
        <w:rPr>
          <w:rFonts w:ascii="Arial"/>
        </w:rPr>
        <w:t>In keeping with the timeline for this strategic plan, WJCT has already</w:t>
      </w:r>
      <w:r>
        <w:rPr>
          <w:rFonts w:ascii="Arial"/>
          <w:spacing w:val="-12"/>
        </w:rPr>
        <w:t> </w:t>
      </w:r>
      <w:r>
        <w:rPr>
          <w:rFonts w:ascii="Arial"/>
        </w:rPr>
        <w:t>begun</w:t>
      </w:r>
      <w:r>
        <w:rPr>
          <w:rFonts w:ascii="Arial"/>
          <w:spacing w:val="-12"/>
        </w:rPr>
        <w:t> </w:t>
      </w:r>
      <w:r>
        <w:rPr>
          <w:rFonts w:ascii="Arial"/>
        </w:rPr>
        <w:t>and</w:t>
      </w:r>
      <w:r>
        <w:rPr>
          <w:rFonts w:ascii="Arial"/>
          <w:spacing w:val="-12"/>
        </w:rPr>
        <w:t> </w:t>
      </w:r>
      <w:r>
        <w:rPr>
          <w:rFonts w:ascii="Arial"/>
        </w:rPr>
        <w:t>successfully</w:t>
      </w:r>
      <w:r>
        <w:rPr>
          <w:rFonts w:ascii="Arial"/>
          <w:spacing w:val="-12"/>
        </w:rPr>
        <w:t> </w:t>
      </w:r>
      <w:r>
        <w:rPr>
          <w:rFonts w:ascii="Arial"/>
        </w:rPr>
        <w:t>completed</w:t>
      </w:r>
      <w:r>
        <w:rPr>
          <w:rFonts w:ascii="Arial"/>
          <w:spacing w:val="-12"/>
        </w:rPr>
        <w:t> </w:t>
      </w:r>
      <w:r>
        <w:rPr>
          <w:rFonts w:ascii="Arial"/>
        </w:rPr>
        <w:t>several</w:t>
      </w:r>
      <w:r>
        <w:rPr>
          <w:rFonts w:ascii="Arial"/>
          <w:spacing w:val="-12"/>
        </w:rPr>
        <w:t> </w:t>
      </w:r>
      <w:r>
        <w:rPr>
          <w:rFonts w:ascii="Arial"/>
        </w:rPr>
        <w:t>milestones, </w:t>
      </w:r>
      <w:r>
        <w:rPr>
          <w:rFonts w:ascii="Arial"/>
        </w:rPr>
      </w:r>
      <w:r>
        <w:rPr>
          <w:rFonts w:ascii="Arial"/>
        </w:rPr>
        <w:t>including </w:t>
      </w:r>
      <w:r>
        <w:rPr>
          <w:rFonts w:ascii="Arial"/>
        </w:rPr>
        <w:t>the launch of the WJCT App and Generation Listen. Through the implementation of this plan, WJCT will continue achieving its vision to connect citizens to content, share ideas and set the standard through which the community learns and grows.</w:t>
      </w:r>
    </w:p>
    <w:p>
      <w:pPr>
        <w:pStyle w:val="Heading2"/>
        <w:spacing w:line="254" w:lineRule="auto" w:before="69"/>
        <w:ind w:right="246" w:hanging="5"/>
        <w:jc w:val="left"/>
        <w:rPr>
          <w:rFonts w:ascii="Arial" w:hAnsi="Arial" w:cs="Arial" w:eastAsia="Arial" w:hint="default"/>
          <w:b w:val="0"/>
          <w:bCs w:val="0"/>
        </w:rPr>
      </w:pPr>
      <w:r>
        <w:rPr>
          <w:b w:val="0"/>
        </w:rPr>
        <w:br w:type="column"/>
      </w:r>
      <w:r>
        <w:rPr>
          <w:rFonts w:ascii="Arial"/>
        </w:rPr>
        <w:t>THE </w:t>
      </w:r>
      <w:r>
        <w:rPr>
          <w:rFonts w:ascii="Arial"/>
        </w:rPr>
        <w:t>DIGITAL CONVERGENCE ALLIANCE NETWORK OPERATIONS</w:t>
      </w:r>
      <w:r>
        <w:rPr>
          <w:rFonts w:ascii="Arial"/>
          <w:spacing w:val="-21"/>
        </w:rPr>
        <w:t> </w:t>
      </w:r>
      <w:r>
        <w:rPr>
          <w:rFonts w:ascii="Arial"/>
        </w:rPr>
        <w:t>CENTER</w:t>
      </w:r>
      <w:r>
        <w:rPr>
          <w:rFonts w:ascii="Arial"/>
          <w:b w:val="0"/>
        </w:rPr>
      </w:r>
    </w:p>
    <w:p>
      <w:pPr>
        <w:pStyle w:val="BodyText"/>
        <w:spacing w:line="218" w:lineRule="exact" w:before="128"/>
        <w:ind w:left="223" w:right="246"/>
        <w:jc w:val="left"/>
      </w:pPr>
      <w:r>
        <w:rPr/>
        <w:t>The Digital Convergence Alliance, a not-for-profit corporation, was created to develop and implement initiatives to foster increased efficiencies and create new revenue</w:t>
      </w:r>
      <w:r>
        <w:rPr>
          <w:spacing w:val="-16"/>
        </w:rPr>
        <w:t> </w:t>
      </w:r>
      <w:r>
        <w:rPr/>
        <w:t>opportunities</w:t>
      </w:r>
      <w:r>
        <w:rPr>
          <w:spacing w:val="-16"/>
        </w:rPr>
        <w:t> </w:t>
      </w:r>
      <w:r>
        <w:rPr/>
        <w:t>for</w:t>
      </w:r>
      <w:r>
        <w:rPr>
          <w:spacing w:val="-16"/>
        </w:rPr>
        <w:t> </w:t>
      </w:r>
      <w:r>
        <w:rPr/>
        <w:t>DCA</w:t>
      </w:r>
      <w:r>
        <w:rPr>
          <w:spacing w:val="-17"/>
        </w:rPr>
        <w:t> </w:t>
      </w:r>
      <w:r>
        <w:rPr/>
        <w:t>member</w:t>
      </w:r>
      <w:r>
        <w:rPr>
          <w:spacing w:val="-16"/>
        </w:rPr>
        <w:t> </w:t>
      </w:r>
      <w:r>
        <w:rPr/>
        <w:t>stations.</w:t>
      </w:r>
      <w:r>
        <w:rPr>
          <w:spacing w:val="-16"/>
        </w:rPr>
        <w:t> </w:t>
      </w:r>
      <w:r>
        <w:rPr/>
        <w:t>The</w:t>
      </w:r>
      <w:r>
        <w:rPr>
          <w:spacing w:val="-16"/>
        </w:rPr>
        <w:t> </w:t>
      </w:r>
      <w:r>
        <w:rPr/>
        <w:t>DCA </w:t>
      </w:r>
      <w:r>
        <w:rPr/>
        <w:t>Network Operations Center is the first of these initiatives, creating a centralized master control operation </w:t>
      </w:r>
      <w:r>
        <w:rPr>
          <w:spacing w:val="-4"/>
        </w:rPr>
        <w:t>system </w:t>
      </w:r>
      <w:r>
        <w:rPr/>
        <w:t>to </w:t>
      </w:r>
      <w:r>
        <w:rPr/>
        <w:t>minimize</w:t>
      </w:r>
      <w:r>
        <w:rPr>
          <w:spacing w:val="-25"/>
        </w:rPr>
        <w:t> </w:t>
      </w:r>
      <w:r>
        <w:rPr/>
        <w:t>infrastructure-related</w:t>
      </w:r>
      <w:r>
        <w:rPr>
          <w:spacing w:val="-25"/>
        </w:rPr>
        <w:t> </w:t>
      </w:r>
      <w:r>
        <w:rPr/>
        <w:t>challenges,</w:t>
      </w:r>
      <w:r>
        <w:rPr>
          <w:spacing w:val="-25"/>
        </w:rPr>
        <w:t> </w:t>
      </w:r>
      <w:r>
        <w:rPr/>
        <w:t>particularly</w:t>
      </w:r>
      <w:r>
        <w:rPr>
          <w:spacing w:val="-28"/>
        </w:rPr>
        <w:t> </w:t>
      </w:r>
      <w:r>
        <w:rPr/>
        <w:t>the </w:t>
      </w:r>
      <w:r>
        <w:rPr/>
        <w:t>need</w:t>
      </w:r>
      <w:r>
        <w:rPr>
          <w:spacing w:val="-16"/>
        </w:rPr>
        <w:t> </w:t>
      </w:r>
      <w:r>
        <w:rPr/>
        <w:t>to</w:t>
      </w:r>
      <w:r>
        <w:rPr>
          <w:spacing w:val="-16"/>
        </w:rPr>
        <w:t> </w:t>
      </w:r>
      <w:r>
        <w:rPr/>
        <w:t>replace</w:t>
      </w:r>
      <w:r>
        <w:rPr>
          <w:spacing w:val="-16"/>
        </w:rPr>
        <w:t> </w:t>
      </w:r>
      <w:r>
        <w:rPr/>
        <w:t>or</w:t>
      </w:r>
      <w:r>
        <w:rPr>
          <w:spacing w:val="-15"/>
        </w:rPr>
        <w:t> </w:t>
      </w:r>
      <w:r>
        <w:rPr/>
        <w:t>upgrade</w:t>
      </w:r>
      <w:r>
        <w:rPr>
          <w:spacing w:val="-15"/>
        </w:rPr>
        <w:t> </w:t>
      </w:r>
      <w:r>
        <w:rPr/>
        <w:t>outdated</w:t>
      </w:r>
      <w:r>
        <w:rPr>
          <w:spacing w:val="-15"/>
        </w:rPr>
        <w:t> </w:t>
      </w:r>
      <w:r>
        <w:rPr/>
        <w:t>equipment.</w:t>
      </w:r>
    </w:p>
    <w:p>
      <w:pPr>
        <w:pStyle w:val="BodyText"/>
        <w:spacing w:line="218" w:lineRule="exact" w:before="129"/>
        <w:ind w:left="218" w:right="246"/>
        <w:jc w:val="left"/>
      </w:pPr>
      <w:r>
        <w:rPr/>
        <w:pict>
          <v:shape style="position:absolute;margin-left:322.316315pt;margin-top:84.867935pt;width:263.351532pt;height:115.596771pt;mso-position-horizontal-relative:page;mso-position-vertical-relative:paragraph;z-index:1456" type="#_x0000_t75" stroked="false">
            <v:imagedata r:id="rId32" o:title=""/>
          </v:shape>
        </w:pict>
      </w:r>
      <w:r>
        <w:rPr>
          <w:rFonts w:ascii="Arial"/>
        </w:rPr>
        <w:t>The 2014 </w:t>
      </w:r>
      <w:r>
        <w:rPr/>
        <w:t>unveiling of the Digital Convergence Alliance Network Operations Center (DCA-NOC) mark</w:t>
      </w:r>
      <w:r>
        <w:rPr>
          <w:rFonts w:ascii="Arial"/>
        </w:rPr>
        <w:t>ed </w:t>
      </w:r>
      <w:r>
        <w:rPr/>
        <w:t>the culmination of a multi-station, four-year endeavor spearheaded</w:t>
      </w:r>
      <w:r>
        <w:rPr>
          <w:spacing w:val="-13"/>
        </w:rPr>
        <w:t> </w:t>
      </w:r>
      <w:r>
        <w:rPr/>
        <w:t>by</w:t>
      </w:r>
      <w:r>
        <w:rPr>
          <w:spacing w:val="-20"/>
        </w:rPr>
        <w:t> </w:t>
      </w:r>
      <w:r>
        <w:rPr>
          <w:spacing w:val="-3"/>
        </w:rPr>
        <w:t>WJCT.</w:t>
      </w:r>
      <w:r>
        <w:rPr>
          <w:spacing w:val="-15"/>
        </w:rPr>
        <w:t> </w:t>
      </w:r>
      <w:r>
        <w:rPr/>
        <w:t>Six</w:t>
      </w:r>
      <w:r>
        <w:rPr>
          <w:spacing w:val="-5"/>
        </w:rPr>
        <w:t> </w:t>
      </w:r>
      <w:r>
        <w:rPr>
          <w:rFonts w:ascii="Arial"/>
        </w:rPr>
        <w:t>public</w:t>
      </w:r>
      <w:r>
        <w:rPr>
          <w:rFonts w:ascii="Arial"/>
          <w:spacing w:val="-13"/>
        </w:rPr>
        <w:t> </w:t>
      </w:r>
      <w:r>
        <w:rPr>
          <w:rFonts w:ascii="Arial"/>
        </w:rPr>
        <w:t>television</w:t>
      </w:r>
      <w:r>
        <w:rPr>
          <w:rFonts w:ascii="Arial"/>
          <w:spacing w:val="-13"/>
        </w:rPr>
        <w:t> </w:t>
      </w:r>
      <w:r>
        <w:rPr/>
        <w:t>stations</w:t>
      </w:r>
      <w:r>
        <w:rPr>
          <w:spacing w:val="-6"/>
        </w:rPr>
        <w:t> </w:t>
      </w:r>
      <w:r>
        <w:rPr>
          <w:rFonts w:ascii="Arial"/>
        </w:rPr>
        <w:t>from Florida</w:t>
      </w:r>
      <w:r>
        <w:rPr>
          <w:rFonts w:ascii="Arial"/>
          <w:spacing w:val="-15"/>
        </w:rPr>
        <w:t> </w:t>
      </w:r>
      <w:r>
        <w:rPr/>
        <w:t>partnered</w:t>
      </w:r>
      <w:r>
        <w:rPr>
          <w:spacing w:val="-10"/>
        </w:rPr>
        <w:t> </w:t>
      </w:r>
      <w:r>
        <w:rPr/>
        <w:t>with</w:t>
      </w:r>
      <w:r>
        <w:rPr>
          <w:spacing w:val="-18"/>
        </w:rPr>
        <w:t> </w:t>
      </w:r>
      <w:r>
        <w:rPr/>
        <w:t>WPBA</w:t>
      </w:r>
      <w:r>
        <w:rPr>
          <w:spacing w:val="-17"/>
        </w:rPr>
        <w:t> </w:t>
      </w:r>
      <w:r>
        <w:rPr/>
        <w:t>(Atlanta),</w:t>
      </w:r>
      <w:r>
        <w:rPr>
          <w:spacing w:val="-20"/>
        </w:rPr>
        <w:t> </w:t>
      </w:r>
      <w:r>
        <w:rPr>
          <w:spacing w:val="-3"/>
        </w:rPr>
        <w:t>WTTW </w:t>
      </w:r>
      <w:r>
        <w:rPr/>
        <w:t>(Chicago), </w:t>
      </w:r>
      <w:r>
        <w:rPr/>
        <w:t>WILL (Champaign), MPTV (Milwaukee), and KERA (Dallas)</w:t>
      </w:r>
      <w:r>
        <w:rPr>
          <w:spacing w:val="-9"/>
        </w:rPr>
        <w:t> </w:t>
      </w:r>
      <w:r>
        <w:rPr/>
        <w:t>to</w:t>
      </w:r>
      <w:r>
        <w:rPr>
          <w:spacing w:val="-14"/>
        </w:rPr>
        <w:t> </w:t>
      </w:r>
      <w:r>
        <w:rPr/>
        <w:t>create</w:t>
      </w:r>
      <w:r>
        <w:rPr>
          <w:spacing w:val="-14"/>
        </w:rPr>
        <w:t> </w:t>
      </w:r>
      <w:r>
        <w:rPr/>
        <w:t>the</w:t>
      </w:r>
      <w:r>
        <w:rPr>
          <w:spacing w:val="-13"/>
        </w:rPr>
        <w:t> </w:t>
      </w:r>
      <w:r>
        <w:rPr/>
        <w:t>Digital</w:t>
      </w:r>
      <w:r>
        <w:rPr>
          <w:spacing w:val="-8"/>
        </w:rPr>
        <w:t> </w:t>
      </w:r>
      <w:r>
        <w:rPr/>
        <w:t>Convergence</w:t>
      </w:r>
      <w:r>
        <w:rPr>
          <w:spacing w:val="-13"/>
        </w:rPr>
        <w:t> </w:t>
      </w:r>
      <w:r>
        <w:rPr/>
        <w:t>Alliance</w:t>
      </w:r>
      <w:r>
        <w:rPr>
          <w:spacing w:val="-9"/>
        </w:rPr>
        <w:t> </w:t>
      </w:r>
      <w:r>
        <w:rPr/>
        <w:t>(DCA).</w:t>
      </w:r>
    </w:p>
    <w:p>
      <w:pPr>
        <w:spacing w:after="0" w:line="218" w:lineRule="exact"/>
        <w:jc w:val="left"/>
        <w:sectPr>
          <w:type w:val="continuous"/>
          <w:pgSz w:w="12240" w:h="15840"/>
          <w:pgMar w:top="720" w:bottom="280" w:left="380" w:right="320"/>
          <w:cols w:num="2" w:equalWidth="0">
            <w:col w:w="5843" w:space="40"/>
            <w:col w:w="5657"/>
          </w:cols>
        </w:sectPr>
      </w:pPr>
    </w:p>
    <w:p>
      <w:pPr>
        <w:pStyle w:val="Heading5"/>
        <w:spacing w:line="249" w:lineRule="auto" w:before="77"/>
        <w:ind w:left="1278" w:right="-15" w:firstLine="571"/>
        <w:jc w:val="left"/>
        <w:rPr>
          <w:b w:val="0"/>
          <w:bCs w:val="0"/>
        </w:rPr>
      </w:pPr>
      <w:r>
        <w:rPr/>
        <w:t>WJCT FOUNDATIONAL PILLARS, STRATEGIES &amp;</w:t>
      </w:r>
      <w:r>
        <w:rPr>
          <w:spacing w:val="-13"/>
        </w:rPr>
        <w:t> </w:t>
      </w:r>
      <w:r>
        <w:rPr/>
        <w:t>TACTICS</w:t>
      </w:r>
      <w:r>
        <w:rPr>
          <w:b w:val="0"/>
        </w:rPr>
      </w:r>
    </w:p>
    <w:p>
      <w:pPr>
        <w:spacing w:line="240" w:lineRule="auto" w:before="0"/>
        <w:ind w:right="0"/>
        <w:rPr>
          <w:rFonts w:ascii="Arial" w:hAnsi="Arial" w:cs="Arial" w:eastAsia="Arial" w:hint="default"/>
          <w:b/>
          <w:bCs/>
          <w:sz w:val="20"/>
          <w:szCs w:val="20"/>
        </w:rPr>
      </w:pPr>
      <w:r>
        <w:rPr/>
        <w:br w:type="column"/>
      </w:r>
      <w:r>
        <w:rPr>
          <w:rFonts w:ascii="Arial"/>
          <w:b/>
          <w:sz w:val="20"/>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21"/>
          <w:szCs w:val="21"/>
        </w:rPr>
      </w:pPr>
    </w:p>
    <w:p>
      <w:pPr>
        <w:pStyle w:val="BodyText"/>
        <w:spacing w:line="218" w:lineRule="exact"/>
        <w:ind w:left="1303" w:right="188" w:firstLine="9"/>
        <w:jc w:val="left"/>
      </w:pPr>
      <w:r>
        <w:rPr/>
        <w:t>A grant </w:t>
      </w:r>
      <w:r>
        <w:rPr>
          <w:spacing w:val="-3"/>
        </w:rPr>
        <w:t>from </w:t>
      </w:r>
      <w:r>
        <w:rPr/>
        <w:t>the </w:t>
      </w:r>
      <w:bookmarkStart w:name="DCA-NOC BY THE NUMBERS" w:id="14"/>
      <w:bookmarkEnd w:id="14"/>
      <w:r>
        <w:rPr/>
        <w:t>Corporatio</w:t>
      </w:r>
      <w:r>
        <w:rPr/>
        <w:t>n for Public Broadcasting (CPB) </w:t>
      </w:r>
      <w:r>
        <w:rPr/>
        <w:t>to the DCA provided the opportunity to bring this vision to life. JCT Services (in partnership with tw telecom, the network</w:t>
      </w:r>
      <w:r>
        <w:rPr>
          <w:spacing w:val="-9"/>
        </w:rPr>
        <w:t> </w:t>
      </w:r>
      <w:r>
        <w:rPr/>
        <w:t>provider,</w:t>
      </w:r>
      <w:r>
        <w:rPr>
          <w:spacing w:val="-13"/>
        </w:rPr>
        <w:t> </w:t>
      </w:r>
      <w:r>
        <w:rPr/>
        <w:t>and</w:t>
      </w:r>
      <w:r>
        <w:rPr>
          <w:spacing w:val="-13"/>
        </w:rPr>
        <w:t> </w:t>
      </w:r>
      <w:r>
        <w:rPr/>
        <w:t>Colo</w:t>
      </w:r>
      <w:r>
        <w:rPr>
          <w:rFonts w:ascii="Arial"/>
        </w:rPr>
        <w:t>gix</w:t>
      </w:r>
      <w:r>
        <w:rPr/>
        <w:t>,</w:t>
      </w:r>
      <w:r>
        <w:rPr>
          <w:spacing w:val="-13"/>
        </w:rPr>
        <w:t> </w:t>
      </w:r>
      <w:r>
        <w:rPr/>
        <w:t>the</w:t>
      </w:r>
      <w:r>
        <w:rPr>
          <w:spacing w:val="-13"/>
        </w:rPr>
        <w:t> </w:t>
      </w:r>
      <w:r>
        <w:rPr/>
        <w:t>facility</w:t>
      </w:r>
      <w:r>
        <w:rPr>
          <w:spacing w:val="-11"/>
        </w:rPr>
        <w:t> </w:t>
      </w:r>
      <w:r>
        <w:rPr>
          <w:rFonts w:ascii="Arial"/>
        </w:rPr>
        <w:t>housing</w:t>
      </w:r>
      <w:r>
        <w:rPr>
          <w:rFonts w:ascii="Arial"/>
          <w:spacing w:val="-7"/>
        </w:rPr>
        <w:t> </w:t>
      </w:r>
      <w:r>
        <w:rPr>
          <w:rFonts w:ascii="Arial"/>
        </w:rPr>
        <w:t>the</w:t>
      </w:r>
      <w:r>
        <w:rPr>
          <w:rFonts w:ascii="Arial"/>
          <w:spacing w:val="-7"/>
        </w:rPr>
        <w:t> </w:t>
      </w:r>
      <w:r>
        <w:rPr>
          <w:rFonts w:ascii="Arial"/>
        </w:rPr>
        <w:t>NOC</w:t>
      </w:r>
      <w:r>
        <w:rPr/>
        <w:t>) a subsidiary of </w:t>
      </w:r>
      <w:r>
        <w:rPr>
          <w:spacing w:val="-3"/>
        </w:rPr>
        <w:t>WJCT, </w:t>
      </w:r>
      <w:r>
        <w:rPr/>
        <w:t>Inc., was awarded the management </w:t>
      </w:r>
      <w:r>
        <w:rPr/>
        <w:t>contract</w:t>
      </w:r>
      <w:r>
        <w:rPr>
          <w:spacing w:val="-13"/>
        </w:rPr>
        <w:t> </w:t>
      </w:r>
      <w:r>
        <w:rPr/>
        <w:t>for</w:t>
      </w:r>
      <w:r>
        <w:rPr>
          <w:spacing w:val="-11"/>
        </w:rPr>
        <w:t> </w:t>
      </w:r>
      <w:r>
        <w:rPr/>
        <w:t>the</w:t>
      </w:r>
      <w:r>
        <w:rPr>
          <w:spacing w:val="-12"/>
        </w:rPr>
        <w:t> </w:t>
      </w:r>
      <w:r>
        <w:rPr/>
        <w:t>build</w:t>
      </w:r>
      <w:r>
        <w:rPr>
          <w:spacing w:val="-12"/>
        </w:rPr>
        <w:t> </w:t>
      </w:r>
      <w:r>
        <w:rPr/>
        <w:t>out</w:t>
      </w:r>
      <w:r>
        <w:rPr>
          <w:spacing w:val="-12"/>
        </w:rPr>
        <w:t> </w:t>
      </w:r>
      <w:r>
        <w:rPr/>
        <w:t>and</w:t>
      </w:r>
      <w:r>
        <w:rPr>
          <w:spacing w:val="-7"/>
        </w:rPr>
        <w:t> </w:t>
      </w:r>
      <w:r>
        <w:rPr/>
        <w:t>operation</w:t>
      </w:r>
      <w:r>
        <w:rPr>
          <w:spacing w:val="-12"/>
        </w:rPr>
        <w:t> </w:t>
      </w:r>
      <w:r>
        <w:rPr/>
        <w:t>of</w:t>
      </w:r>
      <w:r>
        <w:rPr>
          <w:spacing w:val="-9"/>
        </w:rPr>
        <w:t> </w:t>
      </w:r>
      <w:r>
        <w:rPr/>
        <w:t>the</w:t>
      </w:r>
      <w:r>
        <w:rPr>
          <w:spacing w:val="-12"/>
        </w:rPr>
        <w:t> </w:t>
      </w:r>
      <w:r>
        <w:rPr/>
        <w:t>NOC.</w:t>
      </w:r>
    </w:p>
    <w:p>
      <w:pPr>
        <w:pStyle w:val="BodyText"/>
        <w:spacing w:line="249" w:lineRule="auto" w:before="127"/>
        <w:ind w:left="1303" w:right="310"/>
        <w:jc w:val="left"/>
      </w:pPr>
      <w:r>
        <w:rPr/>
        <w:t>Representatives </w:t>
      </w:r>
      <w:r>
        <w:rPr>
          <w:spacing w:val="-3"/>
        </w:rPr>
        <w:t>from most </w:t>
      </w:r>
      <w:r>
        <w:rPr/>
        <w:t>DCA member stations and </w:t>
      </w:r>
      <w:r>
        <w:rPr/>
        <w:t>many other </w:t>
      </w:r>
      <w:r>
        <w:rPr>
          <w:rFonts w:ascii="Arial"/>
        </w:rPr>
        <w:t>VIP</w:t>
      </w:r>
      <w:r>
        <w:rPr/>
        <w:t>s attended </w:t>
      </w:r>
      <w:r>
        <w:rPr>
          <w:rFonts w:ascii="Arial"/>
        </w:rPr>
        <w:t>an </w:t>
      </w:r>
      <w:r>
        <w:rPr/>
        <w:t>open house event </w:t>
      </w:r>
      <w:r>
        <w:rPr>
          <w:rFonts w:ascii="Arial"/>
        </w:rPr>
        <w:t>t</w:t>
      </w:r>
      <w:r>
        <w:rPr/>
        <w:t>o </w:t>
      </w:r>
      <w:r>
        <w:rPr>
          <w:spacing w:val="-3"/>
        </w:rPr>
        <w:t>c</w:t>
      </w:r>
      <w:r>
        <w:rPr>
          <w:rFonts w:ascii="Arial"/>
          <w:spacing w:val="-3"/>
        </w:rPr>
        <w:t>elebrate</w:t>
      </w:r>
      <w:r>
        <w:rPr>
          <w:rFonts w:ascii="Arial"/>
          <w:spacing w:val="-12"/>
        </w:rPr>
        <w:t> </w:t>
      </w:r>
      <w:r>
        <w:rPr/>
        <w:t>the</w:t>
      </w:r>
      <w:r>
        <w:rPr>
          <w:spacing w:val="-10"/>
        </w:rPr>
        <w:t> </w:t>
      </w:r>
      <w:r>
        <w:rPr/>
        <w:t>launch</w:t>
      </w:r>
      <w:r>
        <w:rPr>
          <w:spacing w:val="-7"/>
        </w:rPr>
        <w:t> </w:t>
      </w:r>
      <w:r>
        <w:rPr/>
        <w:t>of</w:t>
      </w:r>
      <w:r>
        <w:rPr>
          <w:spacing w:val="-10"/>
        </w:rPr>
        <w:t> </w:t>
      </w:r>
      <w:r>
        <w:rPr/>
        <w:t>the</w:t>
      </w:r>
      <w:r>
        <w:rPr>
          <w:spacing w:val="-12"/>
        </w:rPr>
        <w:t> </w:t>
      </w:r>
      <w:r>
        <w:rPr/>
        <w:t>NOC.</w:t>
      </w:r>
      <w:r>
        <w:rPr>
          <w:spacing w:val="-5"/>
        </w:rPr>
        <w:t> </w:t>
      </w:r>
      <w:r>
        <w:rPr/>
        <w:t>Today,</w:t>
      </w:r>
      <w:r>
        <w:rPr>
          <w:spacing w:val="-8"/>
        </w:rPr>
        <w:t> </w:t>
      </w:r>
      <w:r>
        <w:rPr/>
        <w:t>over</w:t>
      </w:r>
      <w:r>
        <w:rPr>
          <w:spacing w:val="-11"/>
        </w:rPr>
        <w:t> </w:t>
      </w:r>
      <w:r>
        <w:rPr/>
        <w:t>1</w:t>
      </w:r>
      <w:r>
        <w:rPr>
          <w:rFonts w:ascii="Arial"/>
        </w:rPr>
        <w:t>6</w:t>
      </w:r>
      <w:r>
        <w:rPr>
          <w:rFonts w:ascii="Arial"/>
          <w:spacing w:val="-4"/>
        </w:rPr>
        <w:t> </w:t>
      </w:r>
      <w:r>
        <w:rPr/>
        <w:t>million households</w:t>
      </w:r>
      <w:r>
        <w:rPr>
          <w:spacing w:val="-6"/>
        </w:rPr>
        <w:t> </w:t>
      </w:r>
      <w:r>
        <w:rPr/>
        <w:t>across</w:t>
      </w:r>
      <w:r>
        <w:rPr>
          <w:spacing w:val="-11"/>
        </w:rPr>
        <w:t> </w:t>
      </w:r>
      <w:r>
        <w:rPr/>
        <w:t>the</w:t>
      </w:r>
      <w:r>
        <w:rPr>
          <w:spacing w:val="-7"/>
        </w:rPr>
        <w:t> </w:t>
      </w:r>
      <w:r>
        <w:rPr/>
        <w:t>country</w:t>
      </w:r>
      <w:r>
        <w:rPr>
          <w:spacing w:val="-14"/>
        </w:rPr>
        <w:t> </w:t>
      </w:r>
      <w:r>
        <w:rPr/>
        <w:t>are</w:t>
      </w:r>
      <w:r>
        <w:rPr>
          <w:spacing w:val="-11"/>
        </w:rPr>
        <w:t> </w:t>
      </w:r>
      <w:r>
        <w:rPr/>
        <w:t>being</w:t>
      </w:r>
      <w:r>
        <w:rPr>
          <w:spacing w:val="-13"/>
        </w:rPr>
        <w:t> </w:t>
      </w:r>
      <w:r>
        <w:rPr/>
        <w:t>served</w:t>
      </w:r>
      <w:r>
        <w:rPr>
          <w:spacing w:val="-7"/>
        </w:rPr>
        <w:t> </w:t>
      </w:r>
      <w:r>
        <w:rPr/>
        <w:t>from</w:t>
      </w:r>
      <w:r>
        <w:rPr>
          <w:spacing w:val="-9"/>
        </w:rPr>
        <w:t> </w:t>
      </w:r>
      <w:r>
        <w:rPr/>
        <w:t>a </w:t>
      </w:r>
      <w:r>
        <w:rPr/>
        <w:t>single</w:t>
      </w:r>
      <w:r>
        <w:rPr>
          <w:spacing w:val="-19"/>
        </w:rPr>
        <w:t> </w:t>
      </w:r>
      <w:r>
        <w:rPr/>
        <w:t>building</w:t>
      </w:r>
      <w:r>
        <w:rPr>
          <w:spacing w:val="-13"/>
        </w:rPr>
        <w:t> </w:t>
      </w:r>
      <w:r>
        <w:rPr/>
        <w:t>located</w:t>
      </w:r>
      <w:r>
        <w:rPr>
          <w:spacing w:val="-19"/>
        </w:rPr>
        <w:t> </w:t>
      </w:r>
      <w:r>
        <w:rPr/>
        <w:t>in</w:t>
      </w:r>
      <w:r>
        <w:rPr>
          <w:spacing w:val="-21"/>
        </w:rPr>
        <w:t> </w:t>
      </w:r>
      <w:r>
        <w:rPr/>
        <w:t>Jacksonville,</w:t>
      </w:r>
      <w:r>
        <w:rPr>
          <w:spacing w:val="-19"/>
        </w:rPr>
        <w:t> </w:t>
      </w:r>
      <w:r>
        <w:rPr/>
        <w:t>Florida.</w:t>
      </w:r>
    </w:p>
    <w:p>
      <w:pPr>
        <w:spacing w:line="240" w:lineRule="auto" w:before="10"/>
        <w:ind w:right="0"/>
        <w:rPr>
          <w:rFonts w:ascii="Arial" w:hAnsi="Arial" w:cs="Arial" w:eastAsia="Arial" w:hint="default"/>
          <w:sz w:val="11"/>
          <w:szCs w:val="11"/>
        </w:rPr>
      </w:pPr>
    </w:p>
    <w:p>
      <w:pPr>
        <w:spacing w:line="240" w:lineRule="auto"/>
        <w:ind w:left="1301"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3308984" cy="1560195"/>
            <wp:effectExtent l="0" t="0" r="0" b="0"/>
            <wp:docPr id="19" name="image27.jpeg" descr=""/>
            <wp:cNvGraphicFramePr>
              <a:graphicFrameLocks noChangeAspect="1"/>
            </wp:cNvGraphicFramePr>
            <a:graphic>
              <a:graphicData uri="http://schemas.openxmlformats.org/drawingml/2006/picture">
                <pic:pic>
                  <pic:nvPicPr>
                    <pic:cNvPr id="20" name="image27.jpeg"/>
                    <pic:cNvPicPr/>
                  </pic:nvPicPr>
                  <pic:blipFill>
                    <a:blip r:embed="rId33" cstate="print"/>
                    <a:stretch>
                      <a:fillRect/>
                    </a:stretch>
                  </pic:blipFill>
                  <pic:spPr>
                    <a:xfrm>
                      <a:off x="0" y="0"/>
                      <a:ext cx="3308984" cy="1560195"/>
                    </a:xfrm>
                    <a:prstGeom prst="rect">
                      <a:avLst/>
                    </a:prstGeom>
                  </pic:spPr>
                </pic:pic>
              </a:graphicData>
            </a:graphic>
          </wp:inline>
        </w:drawing>
      </w:r>
      <w:r>
        <w:rPr>
          <w:rFonts w:ascii="Arial" w:hAnsi="Arial" w:cs="Arial" w:eastAsia="Arial" w:hint="default"/>
          <w:sz w:val="20"/>
          <w:szCs w:val="20"/>
        </w:rPr>
      </w:r>
    </w:p>
    <w:p>
      <w:pPr>
        <w:pStyle w:val="BodyText"/>
        <w:spacing w:line="249" w:lineRule="auto" w:before="37"/>
        <w:ind w:left="1423" w:right="310" w:hanging="61"/>
        <w:jc w:val="left"/>
        <w:rPr>
          <w:rFonts w:ascii="Arial" w:hAnsi="Arial" w:cs="Arial" w:eastAsia="Arial" w:hint="default"/>
        </w:rPr>
      </w:pPr>
      <w:r>
        <w:rPr>
          <w:rFonts w:ascii="Arial"/>
        </w:rPr>
        <w:t>Jacksonville's Colo</w:t>
      </w:r>
      <w:r>
        <w:rPr>
          <w:rFonts w:ascii="Arial"/>
        </w:rPr>
        <w:t>gix</w:t>
      </w:r>
      <w:r>
        <w:rPr>
          <w:rFonts w:ascii="Arial"/>
        </w:rPr>
        <w:t>, a colocation and disaster</w:t>
      </w:r>
      <w:r>
        <w:rPr>
          <w:rFonts w:ascii="Arial"/>
          <w:spacing w:val="-26"/>
        </w:rPr>
        <w:t> </w:t>
      </w:r>
      <w:r>
        <w:rPr>
          <w:rFonts w:ascii="Arial"/>
        </w:rPr>
        <w:t>recovery </w:t>
      </w:r>
      <w:r>
        <w:rPr>
          <w:rFonts w:ascii="Arial"/>
        </w:rPr>
        <w:t>provider, houses the DCA's Network Operations</w:t>
      </w:r>
      <w:r>
        <w:rPr>
          <w:rFonts w:ascii="Arial"/>
          <w:spacing w:val="-26"/>
        </w:rPr>
        <w:t> </w:t>
      </w:r>
      <w:r>
        <w:rPr>
          <w:rFonts w:ascii="Arial"/>
        </w:rPr>
        <w:t>Center.</w:t>
      </w:r>
    </w:p>
    <w:p>
      <w:pPr>
        <w:spacing w:after="0" w:line="249" w:lineRule="auto"/>
        <w:jc w:val="left"/>
        <w:rPr>
          <w:rFonts w:ascii="Arial" w:hAnsi="Arial" w:cs="Arial" w:eastAsia="Arial" w:hint="default"/>
        </w:rPr>
        <w:sectPr>
          <w:type w:val="continuous"/>
          <w:pgSz w:w="12240" w:h="15840"/>
          <w:pgMar w:top="720" w:bottom="280" w:left="380" w:right="320"/>
          <w:cols w:num="2" w:equalWidth="0">
            <w:col w:w="4638" w:space="150"/>
            <w:col w:w="6752"/>
          </w:cols>
        </w:sectPr>
      </w:pPr>
    </w:p>
    <w:p>
      <w:pPr>
        <w:spacing w:line="240" w:lineRule="auto" w:before="10"/>
        <w:ind w:right="0"/>
        <w:rPr>
          <w:rFonts w:ascii="Arial" w:hAnsi="Arial" w:cs="Arial" w:eastAsia="Arial" w:hint="default"/>
          <w:sz w:val="22"/>
          <w:szCs w:val="22"/>
        </w:rPr>
      </w:pPr>
      <w:r>
        <w:rPr/>
        <w:pict>
          <v:group style="position:absolute;margin-left:316.764191pt;margin-top:124.411194pt;width:.1pt;height:621.4pt;mso-position-horizontal-relative:page;mso-position-vertical-relative:page;z-index:1432" coordorigin="6335,2488" coordsize="2,12428">
            <v:shape style="position:absolute;left:6335;top:2488;width:2;height:12428" coordorigin="6335,2488" coordsize="0,12428" path="m6335,2488l6335,14916e" filled="false" stroked="true" strokeweight="3.277313pt" strokecolor="#5285a7">
              <v:path arrowok="t"/>
            </v:shape>
            <w10:wrap type="none"/>
          </v:group>
        </w:pict>
      </w:r>
    </w:p>
    <w:p>
      <w:pPr>
        <w:pStyle w:val="BodyText"/>
        <w:spacing w:line="240" w:lineRule="auto" w:before="74"/>
        <w:ind w:left="5600" w:right="5654"/>
        <w:jc w:val="center"/>
      </w:pPr>
      <w:r>
        <w:rPr/>
        <w:t>-7-</w:t>
      </w:r>
    </w:p>
    <w:p>
      <w:pPr>
        <w:spacing w:after="0" w:line="240" w:lineRule="auto"/>
        <w:jc w:val="center"/>
        <w:sectPr>
          <w:type w:val="continuous"/>
          <w:pgSz w:w="12240" w:h="15840"/>
          <w:pgMar w:top="720" w:bottom="280" w:left="380" w:right="320"/>
        </w:sectPr>
      </w:pPr>
    </w:p>
    <w:p>
      <w:pPr>
        <w:spacing w:line="240" w:lineRule="auto" w:before="2"/>
        <w:ind w:right="0"/>
        <w:rPr>
          <w:rFonts w:ascii="Arial" w:hAnsi="Arial" w:cs="Arial" w:eastAsia="Arial" w:hint="default"/>
          <w:sz w:val="8"/>
          <w:szCs w:val="8"/>
        </w:rPr>
      </w:pPr>
    </w:p>
    <w:p>
      <w:pPr>
        <w:spacing w:line="240" w:lineRule="auto"/>
        <w:ind w:left="311" w:right="0" w:firstLine="0"/>
        <w:rPr>
          <w:rFonts w:ascii="Arial" w:hAnsi="Arial" w:cs="Arial" w:eastAsia="Arial" w:hint="default"/>
          <w:sz w:val="20"/>
          <w:szCs w:val="20"/>
        </w:rPr>
      </w:pPr>
      <w:r>
        <w:rPr>
          <w:rFonts w:ascii="Arial" w:hAnsi="Arial" w:cs="Arial" w:eastAsia="Arial" w:hint="default"/>
          <w:sz w:val="20"/>
          <w:szCs w:val="20"/>
        </w:rPr>
        <w:pict>
          <v:group style="width:540pt;height:33.5pt;mso-position-horizontal-relative:char;mso-position-vertical-relative:line" coordorigin="0,0" coordsize="10800,670">
            <v:shape style="position:absolute;left:0;top:0;width:10800;height:670" type="#_x0000_t75" stroked="false">
              <v:imagedata r:id="rId35" o:title=""/>
            </v:shape>
            <v:shape style="position:absolute;left:0;top:0;width:10800;height:670" type="#_x0000_t202" filled="false" stroked="false">
              <v:textbox inset="0,0,0,0">
                <w:txbxContent>
                  <w:p>
                    <w:pPr>
                      <w:spacing w:line="240" w:lineRule="exact" w:before="55"/>
                      <w:ind w:left="114" w:right="892" w:hanging="53"/>
                      <w:jc w:val="left"/>
                      <w:rPr>
                        <w:rFonts w:ascii="Arial" w:hAnsi="Arial" w:cs="Arial" w:eastAsia="Arial" w:hint="default"/>
                        <w:sz w:val="22"/>
                        <w:szCs w:val="22"/>
                      </w:rPr>
                    </w:pPr>
                    <w:r>
                      <w:rPr>
                        <w:rFonts w:ascii="Arial"/>
                        <w:b/>
                        <w:sz w:val="22"/>
                      </w:rPr>
                      <w:t>WJCT</w:t>
                    </w:r>
                    <w:r>
                      <w:rPr>
                        <w:rFonts w:ascii="Arial"/>
                        <w:b/>
                        <w:spacing w:val="-7"/>
                        <w:sz w:val="22"/>
                      </w:rPr>
                      <w:t> </w:t>
                    </w:r>
                    <w:r>
                      <w:rPr>
                        <w:rFonts w:ascii="Arial"/>
                        <w:b/>
                        <w:sz w:val="22"/>
                      </w:rPr>
                      <w:t>measures</w:t>
                    </w:r>
                    <w:r>
                      <w:rPr>
                        <w:rFonts w:ascii="Arial"/>
                        <w:b/>
                        <w:spacing w:val="-5"/>
                        <w:sz w:val="22"/>
                      </w:rPr>
                      <w:t> </w:t>
                    </w:r>
                    <w:r>
                      <w:rPr>
                        <w:rFonts w:ascii="Arial"/>
                        <w:b/>
                        <w:sz w:val="22"/>
                      </w:rPr>
                      <w:t>its</w:t>
                    </w:r>
                    <w:r>
                      <w:rPr>
                        <w:rFonts w:ascii="Arial"/>
                        <w:b/>
                        <w:spacing w:val="-7"/>
                        <w:sz w:val="22"/>
                      </w:rPr>
                      <w:t> </w:t>
                    </w:r>
                    <w:r>
                      <w:rPr>
                        <w:rFonts w:ascii="Arial"/>
                        <w:b/>
                        <w:sz w:val="22"/>
                      </w:rPr>
                      <w:t>impact</w:t>
                    </w:r>
                    <w:r>
                      <w:rPr>
                        <w:rFonts w:ascii="Arial"/>
                        <w:b/>
                        <w:spacing w:val="-1"/>
                        <w:sz w:val="22"/>
                      </w:rPr>
                      <w:t> </w:t>
                    </w:r>
                    <w:r>
                      <w:rPr>
                        <w:rFonts w:ascii="Arial"/>
                        <w:b/>
                        <w:sz w:val="22"/>
                      </w:rPr>
                      <w:t>by</w:t>
                    </w:r>
                    <w:r>
                      <w:rPr>
                        <w:rFonts w:ascii="Arial"/>
                        <w:b/>
                        <w:spacing w:val="-7"/>
                        <w:sz w:val="22"/>
                      </w:rPr>
                      <w:t> </w:t>
                    </w:r>
                    <w:r>
                      <w:rPr>
                        <w:rFonts w:ascii="Arial"/>
                        <w:b/>
                        <w:sz w:val="22"/>
                      </w:rPr>
                      <w:t>the</w:t>
                    </w:r>
                    <w:r>
                      <w:rPr>
                        <w:rFonts w:ascii="Arial"/>
                        <w:b/>
                        <w:spacing w:val="-5"/>
                        <w:sz w:val="22"/>
                      </w:rPr>
                      <w:t> </w:t>
                    </w:r>
                    <w:r>
                      <w:rPr>
                        <w:rFonts w:ascii="Arial"/>
                        <w:b/>
                        <w:sz w:val="22"/>
                      </w:rPr>
                      <w:t>number</w:t>
                    </w:r>
                    <w:r>
                      <w:rPr>
                        <w:rFonts w:ascii="Arial"/>
                        <w:b/>
                        <w:spacing w:val="-4"/>
                        <w:sz w:val="22"/>
                      </w:rPr>
                      <w:t> </w:t>
                    </w:r>
                    <w:r>
                      <w:rPr>
                        <w:rFonts w:ascii="Arial"/>
                        <w:b/>
                        <w:sz w:val="22"/>
                      </w:rPr>
                      <w:t>of</w:t>
                    </w:r>
                    <w:r>
                      <w:rPr>
                        <w:rFonts w:ascii="Arial"/>
                        <w:b/>
                        <w:spacing w:val="-4"/>
                        <w:sz w:val="22"/>
                      </w:rPr>
                      <w:t> </w:t>
                    </w:r>
                    <w:r>
                      <w:rPr>
                        <w:rFonts w:ascii="Arial"/>
                        <w:b/>
                        <w:sz w:val="22"/>
                      </w:rPr>
                      <w:t>community</w:t>
                    </w:r>
                    <w:r>
                      <w:rPr>
                        <w:rFonts w:ascii="Arial"/>
                        <w:b/>
                        <w:spacing w:val="-12"/>
                        <w:sz w:val="22"/>
                      </w:rPr>
                      <w:t> </w:t>
                    </w:r>
                    <w:r>
                      <w:rPr>
                        <w:rFonts w:ascii="Arial"/>
                        <w:b/>
                        <w:sz w:val="22"/>
                      </w:rPr>
                      <w:t>members</w:t>
                    </w:r>
                    <w:r>
                      <w:rPr>
                        <w:rFonts w:ascii="Arial"/>
                        <w:b/>
                        <w:spacing w:val="-3"/>
                        <w:sz w:val="22"/>
                      </w:rPr>
                      <w:t> </w:t>
                    </w:r>
                    <w:r>
                      <w:rPr>
                        <w:rFonts w:ascii="Arial"/>
                        <w:b/>
                        <w:sz w:val="22"/>
                      </w:rPr>
                      <w:t>engaged,</w:t>
                    </w:r>
                    <w:r>
                      <w:rPr>
                        <w:rFonts w:ascii="Arial"/>
                        <w:b/>
                        <w:spacing w:val="-1"/>
                        <w:sz w:val="22"/>
                      </w:rPr>
                      <w:t> </w:t>
                    </w:r>
                    <w:r>
                      <w:rPr>
                        <w:rFonts w:ascii="Arial"/>
                        <w:b/>
                        <w:sz w:val="22"/>
                      </w:rPr>
                      <w:t>the</w:t>
                    </w:r>
                    <w:r>
                      <w:rPr>
                        <w:rFonts w:ascii="Arial"/>
                        <w:b/>
                        <w:spacing w:val="-5"/>
                        <w:sz w:val="22"/>
                      </w:rPr>
                      <w:t> </w:t>
                    </w:r>
                    <w:r>
                      <w:rPr>
                        <w:rFonts w:ascii="Arial"/>
                        <w:b/>
                        <w:sz w:val="22"/>
                      </w:rPr>
                      <w:t>recognition</w:t>
                    </w:r>
                    <w:r>
                      <w:rPr>
                        <w:rFonts w:ascii="Arial"/>
                        <w:b/>
                        <w:spacing w:val="-3"/>
                        <w:sz w:val="22"/>
                      </w:rPr>
                      <w:t> </w:t>
                    </w:r>
                    <w:r>
                      <w:rPr>
                        <w:rFonts w:ascii="Arial"/>
                        <w:b/>
                        <w:sz w:val="22"/>
                      </w:rPr>
                      <w:t>of </w:t>
                    </w:r>
                    <w:r>
                      <w:rPr>
                        <w:rFonts w:ascii="Arial"/>
                        <w:b/>
                        <w:sz w:val="22"/>
                      </w:rPr>
                      <w:t>peers</w:t>
                    </w:r>
                    <w:r>
                      <w:rPr>
                        <w:rFonts w:ascii="Arial"/>
                        <w:b/>
                        <w:spacing w:val="-4"/>
                        <w:sz w:val="22"/>
                      </w:rPr>
                      <w:t> </w:t>
                    </w:r>
                    <w:r>
                      <w:rPr>
                        <w:rFonts w:ascii="Arial"/>
                        <w:b/>
                        <w:sz w:val="22"/>
                      </w:rPr>
                      <w:t>and</w:t>
                    </w:r>
                    <w:r>
                      <w:rPr>
                        <w:rFonts w:ascii="Arial"/>
                        <w:b/>
                        <w:spacing w:val="-4"/>
                        <w:sz w:val="22"/>
                      </w:rPr>
                      <w:t> </w:t>
                    </w:r>
                    <w:r>
                      <w:rPr>
                        <w:rFonts w:ascii="Arial"/>
                        <w:b/>
                        <w:sz w:val="22"/>
                      </w:rPr>
                      <w:t>colleagues</w:t>
                    </w:r>
                    <w:r>
                      <w:rPr>
                        <w:rFonts w:ascii="Arial"/>
                        <w:b/>
                        <w:sz w:val="22"/>
                      </w:rPr>
                      <w:t>,</w:t>
                    </w:r>
                    <w:r>
                      <w:rPr>
                        <w:rFonts w:ascii="Arial"/>
                        <w:b/>
                        <w:spacing w:val="-4"/>
                        <w:sz w:val="22"/>
                      </w:rPr>
                      <w:t> </w:t>
                    </w:r>
                    <w:r>
                      <w:rPr>
                        <w:rFonts w:ascii="Arial"/>
                        <w:b/>
                        <w:sz w:val="22"/>
                      </w:rPr>
                      <w:t>and</w:t>
                    </w:r>
                    <w:r>
                      <w:rPr>
                        <w:rFonts w:ascii="Arial"/>
                        <w:b/>
                        <w:spacing w:val="-3"/>
                        <w:sz w:val="22"/>
                      </w:rPr>
                      <w:t> </w:t>
                    </w:r>
                    <w:r>
                      <w:rPr>
                        <w:rFonts w:ascii="Arial"/>
                        <w:b/>
                        <w:sz w:val="22"/>
                      </w:rPr>
                      <w:t>the</w:t>
                    </w:r>
                    <w:r>
                      <w:rPr>
                        <w:rFonts w:ascii="Arial"/>
                        <w:b/>
                        <w:spacing w:val="-6"/>
                        <w:sz w:val="22"/>
                      </w:rPr>
                      <w:t> </w:t>
                    </w:r>
                    <w:r>
                      <w:rPr>
                        <w:rFonts w:ascii="Arial"/>
                        <w:b/>
                        <w:sz w:val="22"/>
                      </w:rPr>
                      <w:t>words</w:t>
                    </w:r>
                    <w:r>
                      <w:rPr>
                        <w:rFonts w:ascii="Arial"/>
                        <w:b/>
                        <w:spacing w:val="-3"/>
                        <w:sz w:val="22"/>
                      </w:rPr>
                      <w:t> </w:t>
                    </w:r>
                    <w:r>
                      <w:rPr>
                        <w:rFonts w:ascii="Arial"/>
                        <w:b/>
                        <w:sz w:val="22"/>
                      </w:rPr>
                      <w:t>of</w:t>
                    </w:r>
                    <w:r>
                      <w:rPr>
                        <w:rFonts w:ascii="Arial"/>
                        <w:b/>
                        <w:spacing w:val="-4"/>
                        <w:sz w:val="22"/>
                      </w:rPr>
                      <w:t> </w:t>
                    </w:r>
                    <w:r>
                      <w:rPr>
                        <w:rFonts w:ascii="Arial"/>
                        <w:b/>
                        <w:sz w:val="22"/>
                      </w:rPr>
                      <w:t>those</w:t>
                    </w:r>
                    <w:r>
                      <w:rPr>
                        <w:rFonts w:ascii="Arial"/>
                        <w:b/>
                        <w:spacing w:val="-4"/>
                        <w:sz w:val="22"/>
                      </w:rPr>
                      <w:t> </w:t>
                    </w:r>
                    <w:r>
                      <w:rPr>
                        <w:rFonts w:ascii="Arial"/>
                        <w:b/>
                        <w:sz w:val="22"/>
                      </w:rPr>
                      <w:t>impacted</w:t>
                    </w:r>
                    <w:r>
                      <w:rPr>
                        <w:rFonts w:ascii="Arial"/>
                        <w:b/>
                        <w:spacing w:val="-4"/>
                        <w:sz w:val="22"/>
                      </w:rPr>
                      <w:t> </w:t>
                    </w:r>
                    <w:r>
                      <w:rPr>
                        <w:rFonts w:ascii="Arial"/>
                        <w:b/>
                        <w:sz w:val="22"/>
                      </w:rPr>
                      <w:t>by</w:t>
                    </w:r>
                    <w:r>
                      <w:rPr>
                        <w:rFonts w:ascii="Arial"/>
                        <w:b/>
                        <w:spacing w:val="-6"/>
                        <w:sz w:val="22"/>
                      </w:rPr>
                      <w:t> </w:t>
                    </w:r>
                    <w:r>
                      <w:rPr>
                        <w:rFonts w:ascii="Arial"/>
                        <w:b/>
                        <w:sz w:val="22"/>
                      </w:rPr>
                      <w:t>WJCT's</w:t>
                    </w:r>
                    <w:r>
                      <w:rPr>
                        <w:rFonts w:ascii="Arial"/>
                        <w:b/>
                        <w:spacing w:val="-3"/>
                        <w:sz w:val="22"/>
                      </w:rPr>
                      <w:t> </w:t>
                    </w:r>
                    <w:r>
                      <w:rPr>
                        <w:rFonts w:ascii="Arial"/>
                        <w:b/>
                        <w:sz w:val="22"/>
                      </w:rPr>
                      <w:t>service</w:t>
                    </w:r>
                    <w:r>
                      <w:rPr>
                        <w:rFonts w:ascii="Arial"/>
                        <w:b/>
                        <w:spacing w:val="-3"/>
                        <w:sz w:val="22"/>
                      </w:rPr>
                      <w:t> </w:t>
                    </w:r>
                    <w:r>
                      <w:rPr>
                        <w:rFonts w:ascii="Arial"/>
                        <w:b/>
                        <w:sz w:val="22"/>
                      </w:rPr>
                      <w:t>to</w:t>
                    </w:r>
                    <w:r>
                      <w:rPr>
                        <w:rFonts w:ascii="Arial"/>
                        <w:b/>
                        <w:spacing w:val="-4"/>
                        <w:sz w:val="22"/>
                      </w:rPr>
                      <w:t> </w:t>
                    </w:r>
                    <w:r>
                      <w:rPr>
                        <w:rFonts w:ascii="Arial"/>
                        <w:b/>
                        <w:sz w:val="22"/>
                      </w:rPr>
                      <w:t>the</w:t>
                    </w:r>
                    <w:r>
                      <w:rPr>
                        <w:rFonts w:ascii="Arial"/>
                        <w:b/>
                        <w:spacing w:val="-3"/>
                        <w:sz w:val="22"/>
                      </w:rPr>
                      <w:t> </w:t>
                    </w:r>
                    <w:r>
                      <w:rPr>
                        <w:rFonts w:ascii="Arial"/>
                        <w:b/>
                        <w:sz w:val="22"/>
                      </w:rPr>
                      <w:t>community.</w:t>
                    </w:r>
                    <w:r>
                      <w:rPr>
                        <w:rFonts w:ascii="Arial"/>
                        <w:sz w:val="22"/>
                      </w:rPr>
                    </w:r>
                  </w:p>
                </w:txbxContent>
              </v:textbox>
              <w10:wrap type="none"/>
            </v:shape>
          </v:group>
        </w:pict>
      </w:r>
      <w:r>
        <w:rPr>
          <w:rFonts w:ascii="Arial" w:hAnsi="Arial" w:cs="Arial" w:eastAsia="Arial" w:hint="default"/>
          <w:sz w:val="20"/>
          <w:szCs w:val="20"/>
        </w:rPr>
      </w:r>
    </w:p>
    <w:p>
      <w:pPr>
        <w:spacing w:line="240" w:lineRule="auto" w:before="1" w:after="0"/>
        <w:ind w:right="0"/>
        <w:rPr>
          <w:rFonts w:ascii="Arial" w:hAnsi="Arial" w:cs="Arial" w:eastAsia="Arial" w:hint="default"/>
          <w:sz w:val="26"/>
          <w:szCs w:val="26"/>
        </w:rPr>
      </w:pPr>
    </w:p>
    <w:p>
      <w:pPr>
        <w:pStyle w:val="BodyText"/>
        <w:spacing w:line="240" w:lineRule="auto"/>
        <w:ind w:left="354" w:right="0"/>
        <w:jc w:val="left"/>
      </w:pPr>
      <w:r>
        <w:rPr>
          <w:position w:val="1"/>
        </w:rPr>
        <w:pict>
          <v:shape style="width:165.85pt;height:253.8pt;mso-position-horizontal-relative:char;mso-position-vertical-relative:line" type="#_x0000_t202" filled="false" stroked="true" strokeweight=".48pt" strokecolor="#000000">
            <w10:anchorlock/>
            <v:textbox inset="0,0,0,0">
              <w:txbxContent>
                <w:p>
                  <w:pPr>
                    <w:spacing w:line="240" w:lineRule="auto" w:before="2"/>
                    <w:rPr>
                      <w:rFonts w:ascii="Arial" w:hAnsi="Arial" w:cs="Arial" w:eastAsia="Arial" w:hint="default"/>
                      <w:sz w:val="19"/>
                      <w:szCs w:val="19"/>
                    </w:rPr>
                  </w:pPr>
                </w:p>
                <w:p>
                  <w:pPr>
                    <w:spacing w:before="0"/>
                    <w:ind w:left="120" w:right="0" w:firstLine="0"/>
                    <w:jc w:val="both"/>
                    <w:rPr>
                      <w:rFonts w:ascii="Arial" w:hAnsi="Arial" w:cs="Arial" w:eastAsia="Arial" w:hint="default"/>
                      <w:sz w:val="22"/>
                      <w:szCs w:val="22"/>
                    </w:rPr>
                  </w:pPr>
                  <w:r>
                    <w:rPr>
                      <w:rFonts w:ascii="Arial"/>
                      <w:b/>
                      <w:sz w:val="22"/>
                    </w:rPr>
                    <w:t>The Numbers*</w:t>
                  </w:r>
                  <w:r>
                    <w:rPr>
                      <w:rFonts w:ascii="Arial"/>
                      <w:b/>
                      <w:spacing w:val="-18"/>
                      <w:sz w:val="22"/>
                    </w:rPr>
                    <w:t> </w:t>
                  </w:r>
                  <w:r>
                    <w:rPr>
                      <w:rFonts w:ascii="Arial"/>
                      <w:b/>
                      <w:sz w:val="22"/>
                    </w:rPr>
                    <w:t>...</w:t>
                  </w:r>
                  <w:r>
                    <w:rPr>
                      <w:rFonts w:ascii="Arial"/>
                      <w:sz w:val="22"/>
                    </w:rPr>
                  </w:r>
                </w:p>
                <w:p>
                  <w:pPr>
                    <w:spacing w:line="240" w:lineRule="auto" w:before="7"/>
                    <w:rPr>
                      <w:rFonts w:ascii="Arial" w:hAnsi="Arial" w:cs="Arial" w:eastAsia="Arial" w:hint="default"/>
                      <w:sz w:val="19"/>
                      <w:szCs w:val="19"/>
                    </w:rPr>
                  </w:pPr>
                </w:p>
                <w:p>
                  <w:pPr>
                    <w:pStyle w:val="BodyText"/>
                    <w:spacing w:line="254" w:lineRule="auto"/>
                    <w:ind w:left="95" w:right="224" w:firstLine="1"/>
                    <w:jc w:val="left"/>
                    <w:rPr>
                      <w:rFonts w:ascii="Arial" w:hAnsi="Arial" w:cs="Arial" w:eastAsia="Arial" w:hint="default"/>
                    </w:rPr>
                  </w:pPr>
                  <w:r>
                    <w:rPr>
                      <w:rFonts w:ascii="Arial"/>
                      <w:sz w:val="24"/>
                    </w:rPr>
                    <w:t>57 </w:t>
                  </w:r>
                  <w:r>
                    <w:rPr>
                      <w:rFonts w:ascii="Arial"/>
                    </w:rPr>
                    <w:t>hours of educational children's programming </w:t>
                  </w:r>
                  <w:r>
                    <w:rPr>
                      <w:rFonts w:ascii="Arial"/>
                    </w:rPr>
                    <w:t>per</w:t>
                  </w:r>
                  <w:r>
                    <w:rPr>
                      <w:rFonts w:ascii="Arial"/>
                      <w:spacing w:val="-14"/>
                    </w:rPr>
                    <w:t> </w:t>
                  </w:r>
                  <w:r>
                    <w:rPr>
                      <w:rFonts w:ascii="Arial"/>
                    </w:rPr>
                    <w:t>week</w:t>
                  </w:r>
                </w:p>
                <w:p>
                  <w:pPr>
                    <w:spacing w:line="240" w:lineRule="auto" w:before="9"/>
                    <w:rPr>
                      <w:rFonts w:ascii="Arial" w:hAnsi="Arial" w:cs="Arial" w:eastAsia="Arial" w:hint="default"/>
                      <w:sz w:val="16"/>
                      <w:szCs w:val="16"/>
                    </w:rPr>
                  </w:pPr>
                </w:p>
                <w:p>
                  <w:pPr>
                    <w:pStyle w:val="BodyText"/>
                    <w:spacing w:line="252" w:lineRule="auto"/>
                    <w:ind w:left="95" w:right="224"/>
                    <w:jc w:val="both"/>
                    <w:rPr>
                      <w:rFonts w:ascii="Arial" w:hAnsi="Arial" w:cs="Arial" w:eastAsia="Arial" w:hint="default"/>
                    </w:rPr>
                  </w:pPr>
                  <w:r>
                    <w:rPr>
                      <w:rFonts w:ascii="Arial"/>
                      <w:sz w:val="24"/>
                    </w:rPr>
                    <w:t>8,760 </w:t>
                  </w:r>
                  <w:r>
                    <w:rPr>
                      <w:rFonts w:ascii="Arial"/>
                    </w:rPr>
                    <w:t>hours of Radio Reading </w:t>
                  </w:r>
                  <w:r>
                    <w:rPr>
                      <w:rFonts w:ascii="Arial"/>
                    </w:rPr>
                    <w:t>Servi</w:t>
                  </w:r>
                  <w:r>
                    <w:rPr>
                      <w:rFonts w:ascii="Arial"/>
                    </w:rPr>
                    <w:t>ce broadcasts for </w:t>
                  </w:r>
                  <w:r>
                    <w:rPr>
                      <w:rFonts w:ascii="Arial"/>
                    </w:rPr>
                    <w:t>visually impaired and print challenged community</w:t>
                  </w:r>
                  <w:r>
                    <w:rPr>
                      <w:rFonts w:ascii="Arial"/>
                      <w:spacing w:val="-9"/>
                    </w:rPr>
                    <w:t> </w:t>
                  </w:r>
                  <w:r>
                    <w:rPr>
                      <w:rFonts w:ascii="Arial"/>
                    </w:rPr>
                    <w:t>members</w:t>
                  </w:r>
                </w:p>
                <w:p>
                  <w:pPr>
                    <w:spacing w:line="240" w:lineRule="auto" w:before="6"/>
                    <w:rPr>
                      <w:rFonts w:ascii="Arial" w:hAnsi="Arial" w:cs="Arial" w:eastAsia="Arial" w:hint="default"/>
                      <w:sz w:val="16"/>
                      <w:szCs w:val="16"/>
                    </w:rPr>
                  </w:pPr>
                </w:p>
                <w:p>
                  <w:pPr>
                    <w:pStyle w:val="BodyText"/>
                    <w:spacing w:line="254" w:lineRule="auto"/>
                    <w:ind w:left="96" w:right="885"/>
                    <w:jc w:val="left"/>
                    <w:rPr>
                      <w:rFonts w:ascii="Arial" w:hAnsi="Arial" w:cs="Arial" w:eastAsia="Arial" w:hint="default"/>
                    </w:rPr>
                  </w:pPr>
                  <w:r>
                    <w:rPr>
                      <w:rFonts w:ascii="Arial"/>
                      <w:sz w:val="24"/>
                    </w:rPr>
                    <w:t>10,099 </w:t>
                  </w:r>
                  <w:r>
                    <w:rPr>
                      <w:rFonts w:ascii="Arial"/>
                    </w:rPr>
                    <w:t>guests</w:t>
                  </w:r>
                  <w:r>
                    <w:rPr>
                      <w:rFonts w:ascii="Arial"/>
                      <w:spacing w:val="-18"/>
                    </w:rPr>
                    <w:t> </w:t>
                  </w:r>
                  <w:r>
                    <w:rPr>
                      <w:rFonts w:ascii="Arial"/>
                    </w:rPr>
                    <w:t>a</w:t>
                  </w:r>
                  <w:r>
                    <w:rPr>
                      <w:rFonts w:ascii="Arial"/>
                    </w:rPr>
                    <w:t>ttendee</w:t>
                  </w:r>
                  <w:r>
                    <w:rPr>
                      <w:rFonts w:ascii="Arial"/>
                    </w:rPr>
                    <w:t>d WJCT</w:t>
                  </w:r>
                  <w:r>
                    <w:rPr>
                      <w:rFonts w:ascii="Arial"/>
                      <w:spacing w:val="-6"/>
                    </w:rPr>
                    <w:t> </w:t>
                  </w:r>
                  <w:r>
                    <w:rPr>
                      <w:rFonts w:ascii="Arial"/>
                    </w:rPr>
                    <w:t>events</w:t>
                  </w:r>
                </w:p>
                <w:p>
                  <w:pPr>
                    <w:spacing w:line="240" w:lineRule="auto" w:before="0"/>
                    <w:rPr>
                      <w:rFonts w:ascii="Arial" w:hAnsi="Arial" w:cs="Arial" w:eastAsia="Arial" w:hint="default"/>
                      <w:sz w:val="16"/>
                      <w:szCs w:val="16"/>
                    </w:rPr>
                  </w:pPr>
                </w:p>
                <w:p>
                  <w:pPr>
                    <w:pStyle w:val="BodyText"/>
                    <w:spacing w:line="254" w:lineRule="auto"/>
                    <w:ind w:left="88" w:right="633"/>
                    <w:jc w:val="left"/>
                    <w:rPr>
                      <w:rFonts w:ascii="Arial" w:hAnsi="Arial" w:cs="Arial" w:eastAsia="Arial" w:hint="default"/>
                    </w:rPr>
                  </w:pPr>
                  <w:r>
                    <w:rPr>
                      <w:rFonts w:ascii="Arial"/>
                      <w:sz w:val="24"/>
                    </w:rPr>
                    <w:t>2</w:t>
                  </w:r>
                  <w:r>
                    <w:rPr>
                      <w:rFonts w:ascii="Arial"/>
                      <w:sz w:val="24"/>
                    </w:rPr>
                    <w:t>65</w:t>
                  </w:r>
                  <w:r>
                    <w:rPr>
                      <w:rFonts w:ascii="Arial"/>
                      <w:sz w:val="24"/>
                    </w:rPr>
                    <w:t>,000</w:t>
                  </w:r>
                  <w:r>
                    <w:rPr>
                      <w:rFonts w:ascii="Arial"/>
                      <w:spacing w:val="-54"/>
                      <w:sz w:val="24"/>
                    </w:rPr>
                    <w:t> </w:t>
                  </w:r>
                  <w:r>
                    <w:rPr>
                      <w:rFonts w:ascii="Arial"/>
                    </w:rPr>
                    <w:t>households view</w:t>
                  </w:r>
                  <w:r>
                    <w:rPr>
                      <w:rFonts w:ascii="Arial"/>
                    </w:rPr>
                    <w:t>ed </w:t>
                  </w:r>
                  <w:r>
                    <w:rPr>
                      <w:rFonts w:ascii="Arial"/>
                    </w:rPr>
                    <w:t>WJCT Public</w:t>
                  </w:r>
                  <w:r>
                    <w:rPr>
                      <w:rFonts w:ascii="Arial"/>
                      <w:spacing w:val="-33"/>
                    </w:rPr>
                    <w:t> </w:t>
                  </w:r>
                  <w:r>
                    <w:rPr>
                      <w:rFonts w:ascii="Arial"/>
                    </w:rPr>
                    <w:t>Television</w:t>
                  </w:r>
                </w:p>
                <w:p>
                  <w:pPr>
                    <w:spacing w:line="240" w:lineRule="auto" w:before="1"/>
                    <w:rPr>
                      <w:rFonts w:ascii="Arial" w:hAnsi="Arial" w:cs="Arial" w:eastAsia="Arial" w:hint="default"/>
                      <w:sz w:val="16"/>
                      <w:szCs w:val="16"/>
                    </w:rPr>
                  </w:pPr>
                </w:p>
                <w:p>
                  <w:pPr>
                    <w:spacing w:before="0"/>
                    <w:ind w:left="78" w:right="0" w:firstLine="0"/>
                    <w:jc w:val="both"/>
                    <w:rPr>
                      <w:rFonts w:ascii="Arial" w:hAnsi="Arial" w:cs="Arial" w:eastAsia="Arial" w:hint="default"/>
                      <w:sz w:val="20"/>
                      <w:szCs w:val="20"/>
                    </w:rPr>
                  </w:pPr>
                  <w:r>
                    <w:rPr>
                      <w:rFonts w:ascii="Arial"/>
                      <w:sz w:val="24"/>
                    </w:rPr>
                    <w:t>916,266 </w:t>
                  </w:r>
                  <w:r>
                    <w:rPr>
                      <w:rFonts w:ascii="Arial"/>
                      <w:sz w:val="20"/>
                    </w:rPr>
                    <w:t>people </w:t>
                  </w:r>
                  <w:r>
                    <w:rPr>
                      <w:rFonts w:ascii="Arial"/>
                      <w:sz w:val="20"/>
                    </w:rPr>
                    <w:t>reached </w:t>
                  </w:r>
                  <w:r>
                    <w:rPr>
                      <w:rFonts w:ascii="Arial"/>
                      <w:sz w:val="20"/>
                    </w:rPr>
                    <w:t>by</w:t>
                  </w:r>
                  <w:r>
                    <w:rPr>
                      <w:rFonts w:ascii="Arial"/>
                      <w:spacing w:val="-33"/>
                      <w:sz w:val="20"/>
                    </w:rPr>
                    <w:t> </w:t>
                  </w:r>
                  <w:r>
                    <w:rPr>
                      <w:rFonts w:ascii="Arial"/>
                      <w:sz w:val="20"/>
                    </w:rPr>
                    <w:t>WJCT</w:t>
                  </w:r>
                </w:p>
                <w:p>
                  <w:pPr>
                    <w:pStyle w:val="BodyText"/>
                    <w:spacing w:line="240" w:lineRule="auto" w:before="17"/>
                    <w:ind w:left="59" w:right="0"/>
                    <w:jc w:val="both"/>
                    <w:rPr>
                      <w:rFonts w:ascii="Arial" w:hAnsi="Arial" w:cs="Arial" w:eastAsia="Arial" w:hint="default"/>
                    </w:rPr>
                  </w:pPr>
                  <w:r>
                    <w:rPr>
                      <w:rFonts w:ascii="Arial"/>
                    </w:rPr>
                    <w:t>via </w:t>
                  </w:r>
                  <w:r>
                    <w:rPr>
                      <w:rFonts w:ascii="Arial"/>
                    </w:rPr>
                    <w:t>virtual/online </w:t>
                  </w:r>
                  <w:r>
                    <w:rPr>
                      <w:rFonts w:ascii="Arial"/>
                    </w:rPr>
                    <w:t>media </w:t>
                  </w:r>
                  <w:r>
                    <w:rPr>
                      <w:rFonts w:ascii="Arial"/>
                    </w:rPr>
                    <w:t>each</w:t>
                  </w:r>
                  <w:r>
                    <w:rPr>
                      <w:rFonts w:ascii="Arial"/>
                      <w:spacing w:val="-14"/>
                    </w:rPr>
                    <w:t> </w:t>
                  </w:r>
                  <w:r>
                    <w:rPr>
                      <w:rFonts w:ascii="Arial"/>
                    </w:rPr>
                    <w:t>quarter</w:t>
                  </w:r>
                </w:p>
                <w:p>
                  <w:pPr>
                    <w:spacing w:before="156"/>
                    <w:ind w:left="103" w:right="0" w:firstLine="0"/>
                    <w:jc w:val="both"/>
                    <w:rPr>
                      <w:rFonts w:ascii="Arial" w:hAnsi="Arial" w:cs="Arial" w:eastAsia="Arial" w:hint="default"/>
                      <w:sz w:val="12"/>
                      <w:szCs w:val="12"/>
                    </w:rPr>
                  </w:pPr>
                  <w:r>
                    <w:rPr>
                      <w:rFonts w:ascii="Arial"/>
                      <w:sz w:val="12"/>
                    </w:rPr>
                    <w:t>* </w:t>
                  </w:r>
                  <w:r>
                    <w:rPr>
                      <w:rFonts w:ascii="Arial"/>
                      <w:spacing w:val="-3"/>
                      <w:sz w:val="12"/>
                    </w:rPr>
                    <w:t>Data from </w:t>
                  </w:r>
                  <w:r>
                    <w:rPr>
                      <w:rFonts w:ascii="Arial"/>
                      <w:sz w:val="12"/>
                    </w:rPr>
                    <w:t>Cultural </w:t>
                  </w:r>
                  <w:r>
                    <w:rPr>
                      <w:rFonts w:ascii="Arial"/>
                      <w:spacing w:val="-3"/>
                      <w:sz w:val="12"/>
                    </w:rPr>
                    <w:t>Service </w:t>
                  </w:r>
                  <w:r>
                    <w:rPr>
                      <w:rFonts w:ascii="Arial"/>
                      <w:sz w:val="12"/>
                    </w:rPr>
                    <w:t>Grant Program</w:t>
                  </w:r>
                  <w:r>
                    <w:rPr>
                      <w:rFonts w:ascii="Arial"/>
                      <w:spacing w:val="-22"/>
                      <w:sz w:val="12"/>
                    </w:rPr>
                    <w:t> </w:t>
                  </w:r>
                  <w:r>
                    <w:rPr>
                      <w:rFonts w:ascii="Arial"/>
                      <w:sz w:val="12"/>
                    </w:rPr>
                    <w:t>Reports</w:t>
                  </w:r>
                </w:p>
              </w:txbxContent>
            </v:textbox>
          </v:shape>
        </w:pict>
      </w:r>
      <w:r>
        <w:rPr>
          <w:position w:val="1"/>
        </w:rPr>
      </w:r>
      <w:r>
        <w:rPr>
          <w:rFonts w:ascii="Times New Roman"/>
          <w:spacing w:val="-45"/>
          <w:position w:val="1"/>
        </w:rPr>
        <w:t> </w:t>
      </w:r>
      <w:r>
        <w:rPr>
          <w:spacing w:val="-45"/>
        </w:rPr>
        <w:pict>
          <v:group style="width:377.15pt;height:253.8pt;mso-position-horizontal-relative:char;mso-position-vertical-relative:line" coordorigin="0,0" coordsize="7543,5076">
            <v:shape style="position:absolute;left:263;top:0;width:7279;height:5076" type="#_x0000_t75" stroked="false">
              <v:imagedata r:id="rId36" o:title=""/>
            </v:shape>
            <v:shape style="position:absolute;left:0;top:0;width:7302;height:5076" type="#_x0000_t75" stroked="false">
              <v:imagedata r:id="rId37" o:title=""/>
            </v:shape>
            <v:shape style="position:absolute;left:0;top:0;width:7543;height:5076" type="#_x0000_t202" filled="false" stroked="false">
              <v:textbox inset="0,0,0,0">
                <w:txbxContent>
                  <w:p>
                    <w:pPr>
                      <w:spacing w:line="250" w:lineRule="exact" w:before="31"/>
                      <w:ind w:left="320" w:right="0" w:firstLine="0"/>
                      <w:jc w:val="left"/>
                      <w:rPr>
                        <w:rFonts w:ascii="Arial" w:hAnsi="Arial" w:cs="Arial" w:eastAsia="Arial" w:hint="default"/>
                        <w:sz w:val="22"/>
                        <w:szCs w:val="22"/>
                      </w:rPr>
                    </w:pPr>
                    <w:r>
                      <w:rPr>
                        <w:rFonts w:ascii="Arial" w:hAnsi="Arial" w:cs="Arial" w:eastAsia="Arial" w:hint="default"/>
                        <w:b/>
                        <w:bCs/>
                        <w:sz w:val="22"/>
                        <w:szCs w:val="22"/>
                      </w:rPr>
                      <w:t>The Word on the </w:t>
                    </w:r>
                    <w:r>
                      <w:rPr>
                        <w:rFonts w:ascii="Arial" w:hAnsi="Arial" w:cs="Arial" w:eastAsia="Arial" w:hint="default"/>
                        <w:b/>
                        <w:bCs/>
                        <w:spacing w:val="-3"/>
                        <w:sz w:val="22"/>
                        <w:szCs w:val="22"/>
                      </w:rPr>
                      <w:t>Street</w:t>
                    </w:r>
                    <w:r>
                      <w:rPr>
                        <w:rFonts w:ascii="Arial" w:hAnsi="Arial" w:cs="Arial" w:eastAsia="Arial" w:hint="default"/>
                        <w:b/>
                        <w:bCs/>
                        <w:spacing w:val="-7"/>
                        <w:sz w:val="22"/>
                        <w:szCs w:val="22"/>
                      </w:rPr>
                      <w:t> </w:t>
                    </w:r>
                    <w:r>
                      <w:rPr>
                        <w:rFonts w:ascii="Arial" w:hAnsi="Arial" w:cs="Arial" w:eastAsia="Arial" w:hint="default"/>
                        <w:b/>
                        <w:bCs/>
                        <w:sz w:val="22"/>
                        <w:szCs w:val="22"/>
                      </w:rPr>
                      <w:t>…</w:t>
                    </w:r>
                    <w:r>
                      <w:rPr>
                        <w:rFonts w:ascii="Arial" w:hAnsi="Arial" w:cs="Arial" w:eastAsia="Arial" w:hint="default"/>
                        <w:sz w:val="22"/>
                        <w:szCs w:val="22"/>
                      </w:rPr>
                    </w:r>
                  </w:p>
                  <w:p>
                    <w:pPr>
                      <w:spacing w:line="227" w:lineRule="exact" w:before="0"/>
                      <w:ind w:left="680" w:right="0" w:firstLine="0"/>
                      <w:jc w:val="left"/>
                      <w:rPr>
                        <w:rFonts w:ascii="Arial" w:hAnsi="Arial" w:cs="Arial" w:eastAsia="Arial" w:hint="default"/>
                        <w:sz w:val="20"/>
                        <w:szCs w:val="20"/>
                      </w:rPr>
                    </w:pPr>
                    <w:r>
                      <w:rPr>
                        <w:rFonts w:ascii="Arial"/>
                        <w:i/>
                        <w:sz w:val="20"/>
                      </w:rPr>
                      <w:t>A</w:t>
                    </w:r>
                    <w:r>
                      <w:rPr>
                        <w:rFonts w:ascii="Arial"/>
                        <w:i/>
                        <w:spacing w:val="-15"/>
                        <w:sz w:val="20"/>
                      </w:rPr>
                      <w:t> </w:t>
                    </w:r>
                    <w:r>
                      <w:rPr>
                        <w:rFonts w:ascii="Arial"/>
                        <w:i/>
                        <w:sz w:val="20"/>
                      </w:rPr>
                      <w:t>small</w:t>
                    </w:r>
                    <w:r>
                      <w:rPr>
                        <w:rFonts w:ascii="Arial"/>
                        <w:i/>
                        <w:spacing w:val="-13"/>
                        <w:sz w:val="20"/>
                      </w:rPr>
                      <w:t> </w:t>
                    </w:r>
                    <w:r>
                      <w:rPr>
                        <w:rFonts w:ascii="Arial"/>
                        <w:i/>
                        <w:sz w:val="20"/>
                      </w:rPr>
                      <w:t>sample</w:t>
                    </w:r>
                    <w:r>
                      <w:rPr>
                        <w:rFonts w:ascii="Arial"/>
                        <w:i/>
                        <w:spacing w:val="-12"/>
                        <w:sz w:val="20"/>
                      </w:rPr>
                      <w:t> </w:t>
                    </w:r>
                    <w:r>
                      <w:rPr>
                        <w:rFonts w:ascii="Arial"/>
                        <w:i/>
                        <w:sz w:val="20"/>
                      </w:rPr>
                      <w:t>of</w:t>
                    </w:r>
                    <w:r>
                      <w:rPr>
                        <w:rFonts w:ascii="Arial"/>
                        <w:i/>
                        <w:spacing w:val="-12"/>
                        <w:sz w:val="20"/>
                      </w:rPr>
                      <w:t> </w:t>
                    </w:r>
                    <w:r>
                      <w:rPr>
                        <w:rFonts w:ascii="Arial"/>
                        <w:i/>
                        <w:sz w:val="20"/>
                      </w:rPr>
                      <w:t>the</w:t>
                    </w:r>
                    <w:r>
                      <w:rPr>
                        <w:rFonts w:ascii="Arial"/>
                        <w:i/>
                        <w:spacing w:val="-12"/>
                        <w:sz w:val="20"/>
                      </w:rPr>
                      <w:t> </w:t>
                    </w:r>
                    <w:r>
                      <w:rPr>
                        <w:rFonts w:ascii="Arial"/>
                        <w:i/>
                        <w:sz w:val="20"/>
                      </w:rPr>
                      <w:t>many</w:t>
                    </w:r>
                    <w:r>
                      <w:rPr>
                        <w:rFonts w:ascii="Arial"/>
                        <w:i/>
                        <w:spacing w:val="-9"/>
                        <w:sz w:val="20"/>
                      </w:rPr>
                      <w:t> </w:t>
                    </w:r>
                    <w:r>
                      <w:rPr>
                        <w:rFonts w:ascii="Arial"/>
                        <w:i/>
                        <w:sz w:val="20"/>
                      </w:rPr>
                      <w:t>written</w:t>
                    </w:r>
                    <w:r>
                      <w:rPr>
                        <w:rFonts w:ascii="Arial"/>
                        <w:i/>
                        <w:spacing w:val="-14"/>
                        <w:sz w:val="20"/>
                      </w:rPr>
                      <w:t> </w:t>
                    </w:r>
                    <w:r>
                      <w:rPr>
                        <w:rFonts w:ascii="Arial"/>
                        <w:i/>
                        <w:sz w:val="20"/>
                      </w:rPr>
                      <w:t>comments</w:t>
                    </w:r>
                    <w:r>
                      <w:rPr>
                        <w:rFonts w:ascii="Arial"/>
                        <w:i/>
                        <w:spacing w:val="-10"/>
                        <w:sz w:val="20"/>
                      </w:rPr>
                      <w:t> </w:t>
                    </w:r>
                    <w:r>
                      <w:rPr>
                        <w:rFonts w:ascii="Arial"/>
                        <w:i/>
                        <w:sz w:val="20"/>
                      </w:rPr>
                      <w:t>WJCT</w:t>
                    </w:r>
                    <w:r>
                      <w:rPr>
                        <w:rFonts w:ascii="Arial"/>
                        <w:i/>
                        <w:spacing w:val="-11"/>
                        <w:sz w:val="20"/>
                      </w:rPr>
                      <w:t> </w:t>
                    </w:r>
                    <w:r>
                      <w:rPr>
                        <w:rFonts w:ascii="Arial"/>
                        <w:i/>
                        <w:sz w:val="20"/>
                      </w:rPr>
                      <w:t>received</w:t>
                    </w:r>
                    <w:r>
                      <w:rPr>
                        <w:rFonts w:ascii="Arial"/>
                        <w:i/>
                        <w:spacing w:val="-12"/>
                        <w:sz w:val="20"/>
                      </w:rPr>
                      <w:t> </w:t>
                    </w:r>
                    <w:r>
                      <w:rPr>
                        <w:rFonts w:ascii="Arial"/>
                        <w:i/>
                        <w:sz w:val="20"/>
                      </w:rPr>
                      <w:t>in</w:t>
                    </w:r>
                    <w:r>
                      <w:rPr>
                        <w:rFonts w:ascii="Arial"/>
                        <w:i/>
                        <w:spacing w:val="-12"/>
                        <w:sz w:val="20"/>
                      </w:rPr>
                      <w:t> </w:t>
                    </w:r>
                    <w:r>
                      <w:rPr>
                        <w:rFonts w:ascii="Arial"/>
                        <w:i/>
                        <w:sz w:val="20"/>
                      </w:rPr>
                      <w:t>201</w:t>
                    </w:r>
                    <w:r>
                      <w:rPr>
                        <w:rFonts w:ascii="Arial"/>
                        <w:i/>
                        <w:sz w:val="20"/>
                      </w:rPr>
                      <w:t>5</w:t>
                    </w:r>
                    <w:r>
                      <w:rPr>
                        <w:rFonts w:ascii="Arial"/>
                        <w:i/>
                        <w:sz w:val="20"/>
                      </w:rPr>
                      <w:t>.</w:t>
                    </w:r>
                    <w:r>
                      <w:rPr>
                        <w:rFonts w:ascii="Arial"/>
                        <w:sz w:val="20"/>
                      </w:rPr>
                    </w:r>
                  </w:p>
                  <w:p>
                    <w:pPr>
                      <w:spacing w:line="249" w:lineRule="auto" w:before="115"/>
                      <w:ind w:left="337" w:right="811" w:firstLine="0"/>
                      <w:jc w:val="left"/>
                      <w:rPr>
                        <w:rFonts w:ascii="Arial" w:hAnsi="Arial" w:cs="Arial" w:eastAsia="Arial" w:hint="default"/>
                        <w:sz w:val="20"/>
                        <w:szCs w:val="20"/>
                      </w:rPr>
                    </w:pPr>
                    <w:r>
                      <w:rPr>
                        <w:rFonts w:ascii="Arial" w:hAnsi="Arial" w:cs="Arial" w:eastAsia="Arial" w:hint="default"/>
                        <w:sz w:val="20"/>
                        <w:szCs w:val="20"/>
                      </w:rPr>
                      <w:t>“</w:t>
                    </w:r>
                    <w:r>
                      <w:rPr>
                        <w:rFonts w:ascii="Arial" w:hAnsi="Arial" w:cs="Arial" w:eastAsia="Arial" w:hint="default"/>
                        <w:sz w:val="20"/>
                        <w:szCs w:val="20"/>
                      </w:rPr>
                      <w:t>Such</w:t>
                    </w:r>
                    <w:r>
                      <w:rPr>
                        <w:rFonts w:ascii="Arial" w:hAnsi="Arial" w:cs="Arial" w:eastAsia="Arial" w:hint="default"/>
                        <w:spacing w:val="-8"/>
                        <w:sz w:val="20"/>
                        <w:szCs w:val="20"/>
                      </w:rPr>
                      <w:t> </w:t>
                    </w:r>
                    <w:r>
                      <w:rPr>
                        <w:rFonts w:ascii="Arial" w:hAnsi="Arial" w:cs="Arial" w:eastAsia="Arial" w:hint="default"/>
                        <w:sz w:val="20"/>
                        <w:szCs w:val="20"/>
                      </w:rPr>
                      <w:t>a</w:t>
                    </w:r>
                    <w:r>
                      <w:rPr>
                        <w:rFonts w:ascii="Arial" w:hAnsi="Arial" w:cs="Arial" w:eastAsia="Arial" w:hint="default"/>
                        <w:spacing w:val="-8"/>
                        <w:sz w:val="20"/>
                        <w:szCs w:val="20"/>
                      </w:rPr>
                      <w:t> </w:t>
                    </w:r>
                    <w:r>
                      <w:rPr>
                        <w:rFonts w:ascii="Arial" w:hAnsi="Arial" w:cs="Arial" w:eastAsia="Arial" w:hint="default"/>
                        <w:sz w:val="20"/>
                        <w:szCs w:val="20"/>
                      </w:rPr>
                      <w:t>wealth</w:t>
                    </w:r>
                    <w:r>
                      <w:rPr>
                        <w:rFonts w:ascii="Arial" w:hAnsi="Arial" w:cs="Arial" w:eastAsia="Arial" w:hint="default"/>
                        <w:spacing w:val="-8"/>
                        <w:sz w:val="20"/>
                        <w:szCs w:val="20"/>
                      </w:rPr>
                      <w:t> </w:t>
                    </w:r>
                    <w:r>
                      <w:rPr>
                        <w:rFonts w:ascii="Arial" w:hAnsi="Arial" w:cs="Arial" w:eastAsia="Arial" w:hint="default"/>
                        <w:sz w:val="20"/>
                        <w:szCs w:val="20"/>
                      </w:rPr>
                      <w:t>of</w:t>
                    </w:r>
                    <w:r>
                      <w:rPr>
                        <w:rFonts w:ascii="Arial" w:hAnsi="Arial" w:cs="Arial" w:eastAsia="Arial" w:hint="default"/>
                        <w:spacing w:val="-8"/>
                        <w:sz w:val="20"/>
                        <w:szCs w:val="20"/>
                      </w:rPr>
                      <w:t> </w:t>
                    </w:r>
                    <w:r>
                      <w:rPr>
                        <w:rFonts w:ascii="Arial" w:hAnsi="Arial" w:cs="Arial" w:eastAsia="Arial" w:hint="default"/>
                        <w:sz w:val="20"/>
                        <w:szCs w:val="20"/>
                      </w:rPr>
                      <w:t>entertainment</w:t>
                    </w:r>
                    <w:r>
                      <w:rPr>
                        <w:rFonts w:ascii="Arial" w:hAnsi="Arial" w:cs="Arial" w:eastAsia="Arial" w:hint="default"/>
                        <w:spacing w:val="-8"/>
                        <w:sz w:val="20"/>
                        <w:szCs w:val="20"/>
                      </w:rPr>
                      <w:t> </w:t>
                    </w:r>
                    <w:r>
                      <w:rPr>
                        <w:rFonts w:ascii="Arial" w:hAnsi="Arial" w:cs="Arial" w:eastAsia="Arial" w:hint="default"/>
                        <w:sz w:val="20"/>
                        <w:szCs w:val="20"/>
                      </w:rPr>
                      <w:t>coming</w:t>
                    </w:r>
                    <w:r>
                      <w:rPr>
                        <w:rFonts w:ascii="Arial" w:hAnsi="Arial" w:cs="Arial" w:eastAsia="Arial" w:hint="default"/>
                        <w:spacing w:val="-8"/>
                        <w:sz w:val="20"/>
                        <w:szCs w:val="20"/>
                      </w:rPr>
                      <w:t> </w:t>
                    </w:r>
                    <w:r>
                      <w:rPr>
                        <w:rFonts w:ascii="Arial" w:hAnsi="Arial" w:cs="Arial" w:eastAsia="Arial" w:hint="default"/>
                        <w:sz w:val="20"/>
                        <w:szCs w:val="20"/>
                      </w:rPr>
                      <w:t>from</w:t>
                    </w:r>
                    <w:r>
                      <w:rPr>
                        <w:rFonts w:ascii="Arial" w:hAnsi="Arial" w:cs="Arial" w:eastAsia="Arial" w:hint="default"/>
                        <w:spacing w:val="-8"/>
                        <w:sz w:val="20"/>
                        <w:szCs w:val="20"/>
                      </w:rPr>
                      <w:t> </w:t>
                    </w:r>
                    <w:r>
                      <w:rPr>
                        <w:rFonts w:ascii="Arial" w:hAnsi="Arial" w:cs="Arial" w:eastAsia="Arial" w:hint="default"/>
                        <w:sz w:val="20"/>
                        <w:szCs w:val="20"/>
                      </w:rPr>
                      <w:t>WJCT!</w:t>
                    </w:r>
                    <w:r>
                      <w:rPr>
                        <w:rFonts w:ascii="Arial" w:hAnsi="Arial" w:cs="Arial" w:eastAsia="Arial" w:hint="default"/>
                        <w:spacing w:val="-8"/>
                        <w:sz w:val="20"/>
                        <w:szCs w:val="20"/>
                      </w:rPr>
                      <w:t> </w:t>
                    </w:r>
                    <w:r>
                      <w:rPr>
                        <w:rFonts w:ascii="Arial" w:hAnsi="Arial" w:cs="Arial" w:eastAsia="Arial" w:hint="default"/>
                        <w:sz w:val="20"/>
                        <w:szCs w:val="20"/>
                      </w:rPr>
                      <w:t>Thank</w:t>
                    </w:r>
                    <w:r>
                      <w:rPr>
                        <w:rFonts w:ascii="Arial" w:hAnsi="Arial" w:cs="Arial" w:eastAsia="Arial" w:hint="default"/>
                        <w:spacing w:val="-8"/>
                        <w:sz w:val="20"/>
                        <w:szCs w:val="20"/>
                      </w:rPr>
                      <w:t> </w:t>
                    </w:r>
                    <w:r>
                      <w:rPr>
                        <w:rFonts w:ascii="Arial" w:hAnsi="Arial" w:cs="Arial" w:eastAsia="Arial" w:hint="default"/>
                        <w:sz w:val="20"/>
                        <w:szCs w:val="20"/>
                      </w:rPr>
                      <w:t>you</w:t>
                    </w:r>
                    <w:r>
                      <w:rPr>
                        <w:rFonts w:ascii="Arial" w:hAnsi="Arial" w:cs="Arial" w:eastAsia="Arial" w:hint="default"/>
                        <w:spacing w:val="-8"/>
                        <w:sz w:val="20"/>
                        <w:szCs w:val="20"/>
                      </w:rPr>
                      <w:t> </w:t>
                    </w:r>
                    <w:r>
                      <w:rPr>
                        <w:rFonts w:ascii="Arial" w:hAnsi="Arial" w:cs="Arial" w:eastAsia="Arial" w:hint="default"/>
                        <w:sz w:val="20"/>
                        <w:szCs w:val="20"/>
                      </w:rPr>
                      <w:t>so</w:t>
                    </w:r>
                    <w:r>
                      <w:rPr>
                        <w:rFonts w:ascii="Arial" w:hAnsi="Arial" w:cs="Arial" w:eastAsia="Arial" w:hint="default"/>
                        <w:spacing w:val="-8"/>
                        <w:sz w:val="20"/>
                        <w:szCs w:val="20"/>
                      </w:rPr>
                      <w:t> </w:t>
                    </w:r>
                    <w:r>
                      <w:rPr>
                        <w:rFonts w:ascii="Arial" w:hAnsi="Arial" w:cs="Arial" w:eastAsia="Arial" w:hint="default"/>
                        <w:sz w:val="20"/>
                        <w:szCs w:val="20"/>
                      </w:rPr>
                      <w:t>much </w:t>
                    </w:r>
                    <w:r>
                      <w:rPr>
                        <w:rFonts w:ascii="Arial" w:hAnsi="Arial" w:cs="Arial" w:eastAsia="Arial" w:hint="default"/>
                        <w:sz w:val="20"/>
                        <w:szCs w:val="20"/>
                      </w:rPr>
                      <w:t>for</w:t>
                    </w:r>
                    <w:r>
                      <w:rPr>
                        <w:rFonts w:ascii="Arial" w:hAnsi="Arial" w:cs="Arial" w:eastAsia="Arial" w:hint="default"/>
                        <w:spacing w:val="-10"/>
                        <w:sz w:val="20"/>
                        <w:szCs w:val="20"/>
                      </w:rPr>
                      <w:t> </w:t>
                    </w:r>
                    <w:r>
                      <w:rPr>
                        <w:rFonts w:ascii="Arial" w:hAnsi="Arial" w:cs="Arial" w:eastAsia="Arial" w:hint="default"/>
                        <w:sz w:val="20"/>
                        <w:szCs w:val="20"/>
                      </w:rPr>
                      <w:t>the</w:t>
                    </w:r>
                    <w:r>
                      <w:rPr>
                        <w:rFonts w:ascii="Arial" w:hAnsi="Arial" w:cs="Arial" w:eastAsia="Arial" w:hint="default"/>
                        <w:spacing w:val="-10"/>
                        <w:sz w:val="20"/>
                        <w:szCs w:val="20"/>
                      </w:rPr>
                      <w:t> </w:t>
                    </w:r>
                    <w:r>
                      <w:rPr>
                        <w:rFonts w:ascii="Arial" w:hAnsi="Arial" w:cs="Arial" w:eastAsia="Arial" w:hint="default"/>
                        <w:sz w:val="20"/>
                        <w:szCs w:val="20"/>
                      </w:rPr>
                      <w:t>quality</w:t>
                    </w:r>
                    <w:r>
                      <w:rPr>
                        <w:rFonts w:ascii="Arial" w:hAnsi="Arial" w:cs="Arial" w:eastAsia="Arial" w:hint="default"/>
                        <w:spacing w:val="-10"/>
                        <w:sz w:val="20"/>
                        <w:szCs w:val="20"/>
                      </w:rPr>
                      <w:t> </w:t>
                    </w:r>
                    <w:r>
                      <w:rPr>
                        <w:rFonts w:ascii="Arial" w:hAnsi="Arial" w:cs="Arial" w:eastAsia="Arial" w:hint="default"/>
                        <w:sz w:val="20"/>
                        <w:szCs w:val="20"/>
                      </w:rPr>
                      <w:t>programming</w:t>
                    </w:r>
                    <w:r>
                      <w:rPr>
                        <w:rFonts w:ascii="Arial" w:hAnsi="Arial" w:cs="Arial" w:eastAsia="Arial" w:hint="default"/>
                        <w:spacing w:val="-10"/>
                        <w:sz w:val="20"/>
                        <w:szCs w:val="20"/>
                      </w:rPr>
                      <w:t> </w:t>
                    </w:r>
                    <w:r>
                      <w:rPr>
                        <w:rFonts w:ascii="Arial" w:hAnsi="Arial" w:cs="Arial" w:eastAsia="Arial" w:hint="default"/>
                        <w:sz w:val="20"/>
                        <w:szCs w:val="20"/>
                      </w:rPr>
                      <w:t>you</w:t>
                    </w:r>
                    <w:r>
                      <w:rPr>
                        <w:rFonts w:ascii="Arial" w:hAnsi="Arial" w:cs="Arial" w:eastAsia="Arial" w:hint="default"/>
                        <w:spacing w:val="-10"/>
                        <w:sz w:val="20"/>
                        <w:szCs w:val="20"/>
                      </w:rPr>
                      <w:t> </w:t>
                    </w:r>
                    <w:r>
                      <w:rPr>
                        <w:rFonts w:ascii="Arial" w:hAnsi="Arial" w:cs="Arial" w:eastAsia="Arial" w:hint="default"/>
                        <w:sz w:val="20"/>
                        <w:szCs w:val="20"/>
                      </w:rPr>
                      <w:t>provide.</w:t>
                    </w:r>
                    <w:r>
                      <w:rPr>
                        <w:rFonts w:ascii="Arial" w:hAnsi="Arial" w:cs="Arial" w:eastAsia="Arial" w:hint="default"/>
                        <w:sz w:val="20"/>
                        <w:szCs w:val="20"/>
                      </w:rPr>
                      <w:t>"</w:t>
                    </w:r>
                  </w:p>
                  <w:p>
                    <w:pPr>
                      <w:spacing w:before="73"/>
                      <w:ind w:left="1018" w:right="0" w:firstLine="0"/>
                      <w:jc w:val="left"/>
                      <w:rPr>
                        <w:rFonts w:ascii="Arial" w:hAnsi="Arial" w:cs="Arial" w:eastAsia="Arial" w:hint="default"/>
                        <w:sz w:val="20"/>
                        <w:szCs w:val="20"/>
                      </w:rPr>
                    </w:pPr>
                    <w:r>
                      <w:rPr>
                        <w:rFonts w:ascii="Arial" w:hAnsi="Arial" w:cs="Arial" w:eastAsia="Arial" w:hint="default"/>
                        <w:sz w:val="20"/>
                        <w:szCs w:val="20"/>
                      </w:rPr>
                      <w:t>—</w:t>
                    </w:r>
                    <w:r>
                      <w:rPr>
                        <w:rFonts w:ascii="Arial" w:hAnsi="Arial" w:cs="Arial" w:eastAsia="Arial" w:hint="default"/>
                        <w:i/>
                        <w:sz w:val="20"/>
                        <w:szCs w:val="20"/>
                      </w:rPr>
                      <w:t>Louise R</w:t>
                    </w:r>
                    <w:r>
                      <w:rPr>
                        <w:rFonts w:ascii="Arial" w:hAnsi="Arial" w:cs="Arial" w:eastAsia="Arial" w:hint="default"/>
                        <w:i/>
                        <w:sz w:val="20"/>
                        <w:szCs w:val="20"/>
                      </w:rPr>
                      <w:t>.</w:t>
                    </w:r>
                    <w:r>
                      <w:rPr>
                        <w:rFonts w:ascii="Arial" w:hAnsi="Arial" w:cs="Arial" w:eastAsia="Arial" w:hint="default"/>
                        <w:i/>
                        <w:sz w:val="20"/>
                        <w:szCs w:val="20"/>
                      </w:rPr>
                      <w:t>, WJCT</w:t>
                    </w:r>
                    <w:r>
                      <w:rPr>
                        <w:rFonts w:ascii="Arial" w:hAnsi="Arial" w:cs="Arial" w:eastAsia="Arial" w:hint="default"/>
                        <w:i/>
                        <w:spacing w:val="-30"/>
                        <w:sz w:val="20"/>
                        <w:szCs w:val="20"/>
                      </w:rPr>
                      <w:t> </w:t>
                    </w:r>
                    <w:r>
                      <w:rPr>
                        <w:rFonts w:ascii="Arial" w:hAnsi="Arial" w:cs="Arial" w:eastAsia="Arial" w:hint="default"/>
                        <w:i/>
                        <w:sz w:val="20"/>
                        <w:szCs w:val="20"/>
                      </w:rPr>
                      <w:t>Listener/Viewer</w:t>
                    </w:r>
                    <w:r>
                      <w:rPr>
                        <w:rFonts w:ascii="Arial" w:hAnsi="Arial" w:cs="Arial" w:eastAsia="Arial" w:hint="default"/>
                        <w:sz w:val="20"/>
                        <w:szCs w:val="20"/>
                      </w:rPr>
                    </w:r>
                  </w:p>
                  <w:p>
                    <w:pPr>
                      <w:spacing w:line="240" w:lineRule="auto" w:before="7"/>
                      <w:rPr>
                        <w:rFonts w:ascii="Times New Roman" w:hAnsi="Times New Roman" w:cs="Times New Roman" w:eastAsia="Times New Roman" w:hint="default"/>
                        <w:sz w:val="19"/>
                        <w:szCs w:val="19"/>
                      </w:rPr>
                    </w:pPr>
                  </w:p>
                  <w:p>
                    <w:pPr>
                      <w:spacing w:line="218" w:lineRule="exact" w:before="0"/>
                      <w:ind w:left="360" w:right="464" w:firstLine="0"/>
                      <w:jc w:val="left"/>
                      <w:rPr>
                        <w:rFonts w:ascii="Arial" w:hAnsi="Arial" w:cs="Arial" w:eastAsia="Arial" w:hint="default"/>
                        <w:sz w:val="20"/>
                        <w:szCs w:val="20"/>
                      </w:rPr>
                    </w:pPr>
                    <w:r>
                      <w:rPr>
                        <w:rFonts w:ascii="Arial" w:hAnsi="Arial" w:cs="Arial" w:eastAsia="Arial" w:hint="default"/>
                        <w:spacing w:val="-5"/>
                        <w:sz w:val="20"/>
                        <w:szCs w:val="20"/>
                      </w:rPr>
                      <w:t>“</w:t>
                    </w:r>
                    <w:r>
                      <w:rPr>
                        <w:rFonts w:ascii="Arial" w:hAnsi="Arial" w:cs="Arial" w:eastAsia="Arial" w:hint="default"/>
                        <w:spacing w:val="-5"/>
                        <w:sz w:val="20"/>
                        <w:szCs w:val="20"/>
                      </w:rPr>
                      <w:t>This</w:t>
                    </w:r>
                    <w:r>
                      <w:rPr>
                        <w:rFonts w:ascii="Arial" w:hAnsi="Arial" w:cs="Arial" w:eastAsia="Arial" w:hint="default"/>
                        <w:spacing w:val="-10"/>
                        <w:sz w:val="20"/>
                        <w:szCs w:val="20"/>
                      </w:rPr>
                      <w:t> </w:t>
                    </w:r>
                    <w:r>
                      <w:rPr>
                        <w:rFonts w:ascii="Arial" w:hAnsi="Arial" w:cs="Arial" w:eastAsia="Arial" w:hint="default"/>
                        <w:spacing w:val="-5"/>
                        <w:sz w:val="20"/>
                        <w:szCs w:val="20"/>
                      </w:rPr>
                      <w:t>was</w:t>
                    </w:r>
                    <w:r>
                      <w:rPr>
                        <w:rFonts w:ascii="Arial" w:hAnsi="Arial" w:cs="Arial" w:eastAsia="Arial" w:hint="default"/>
                        <w:spacing w:val="-10"/>
                        <w:sz w:val="20"/>
                        <w:szCs w:val="20"/>
                      </w:rPr>
                      <w:t> </w:t>
                    </w:r>
                    <w:r>
                      <w:rPr>
                        <w:rFonts w:ascii="Arial" w:hAnsi="Arial" w:cs="Arial" w:eastAsia="Arial" w:hint="default"/>
                        <w:spacing w:val="-4"/>
                        <w:sz w:val="20"/>
                        <w:szCs w:val="20"/>
                      </w:rPr>
                      <w:t>my</w:t>
                    </w:r>
                    <w:r>
                      <w:rPr>
                        <w:rFonts w:ascii="Arial" w:hAnsi="Arial" w:cs="Arial" w:eastAsia="Arial" w:hint="default"/>
                        <w:spacing w:val="-10"/>
                        <w:sz w:val="20"/>
                        <w:szCs w:val="20"/>
                      </w:rPr>
                      <w:t> </w:t>
                    </w:r>
                    <w:r>
                      <w:rPr>
                        <w:rFonts w:ascii="Arial" w:hAnsi="Arial" w:cs="Arial" w:eastAsia="Arial" w:hint="default"/>
                        <w:spacing w:val="-5"/>
                        <w:sz w:val="20"/>
                        <w:szCs w:val="20"/>
                      </w:rPr>
                      <w:t>first</w:t>
                    </w:r>
                    <w:r>
                      <w:rPr>
                        <w:rFonts w:ascii="Arial" w:hAnsi="Arial" w:cs="Arial" w:eastAsia="Arial" w:hint="default"/>
                        <w:spacing w:val="-10"/>
                        <w:sz w:val="20"/>
                        <w:szCs w:val="20"/>
                      </w:rPr>
                      <w:t> </w:t>
                    </w:r>
                    <w:r>
                      <w:rPr>
                        <w:rFonts w:ascii="Arial" w:hAnsi="Arial" w:cs="Arial" w:eastAsia="Arial" w:hint="default"/>
                        <w:spacing w:val="-6"/>
                        <w:sz w:val="20"/>
                        <w:szCs w:val="20"/>
                      </w:rPr>
                      <w:t>TEACH</w:t>
                    </w:r>
                    <w:r>
                      <w:rPr>
                        <w:rFonts w:ascii="Arial" w:hAnsi="Arial" w:cs="Arial" w:eastAsia="Arial" w:hint="default"/>
                        <w:spacing w:val="-10"/>
                        <w:sz w:val="20"/>
                        <w:szCs w:val="20"/>
                      </w:rPr>
                      <w:t> </w:t>
                    </w:r>
                    <w:r>
                      <w:rPr>
                        <w:rFonts w:ascii="Arial" w:hAnsi="Arial" w:cs="Arial" w:eastAsia="Arial" w:hint="default"/>
                        <w:spacing w:val="-7"/>
                        <w:sz w:val="20"/>
                        <w:szCs w:val="20"/>
                      </w:rPr>
                      <w:t>Conference,</w:t>
                    </w:r>
                    <w:r>
                      <w:rPr>
                        <w:rFonts w:ascii="Arial" w:hAnsi="Arial" w:cs="Arial" w:eastAsia="Arial" w:hint="default"/>
                        <w:spacing w:val="-10"/>
                        <w:sz w:val="20"/>
                        <w:szCs w:val="20"/>
                      </w:rPr>
                      <w:t> </w:t>
                    </w:r>
                    <w:r>
                      <w:rPr>
                        <w:rFonts w:ascii="Arial" w:hAnsi="Arial" w:cs="Arial" w:eastAsia="Arial" w:hint="default"/>
                        <w:spacing w:val="-5"/>
                        <w:sz w:val="20"/>
                        <w:szCs w:val="20"/>
                      </w:rPr>
                      <w:t>and</w:t>
                    </w:r>
                    <w:r>
                      <w:rPr>
                        <w:rFonts w:ascii="Arial" w:hAnsi="Arial" w:cs="Arial" w:eastAsia="Arial" w:hint="default"/>
                        <w:spacing w:val="-10"/>
                        <w:sz w:val="20"/>
                        <w:szCs w:val="20"/>
                      </w:rPr>
                      <w:t> </w:t>
                    </w:r>
                    <w:r>
                      <w:rPr>
                        <w:rFonts w:ascii="Arial" w:hAnsi="Arial" w:cs="Arial" w:eastAsia="Arial" w:hint="default"/>
                        <w:spacing w:val="-4"/>
                        <w:sz w:val="20"/>
                        <w:szCs w:val="20"/>
                      </w:rPr>
                      <w:t>it</w:t>
                    </w:r>
                    <w:r>
                      <w:rPr>
                        <w:rFonts w:ascii="Arial" w:hAnsi="Arial" w:cs="Arial" w:eastAsia="Arial" w:hint="default"/>
                        <w:spacing w:val="-10"/>
                        <w:sz w:val="20"/>
                        <w:szCs w:val="20"/>
                      </w:rPr>
                      <w:t> </w:t>
                    </w:r>
                    <w:r>
                      <w:rPr>
                        <w:rFonts w:ascii="Arial" w:hAnsi="Arial" w:cs="Arial" w:eastAsia="Arial" w:hint="default"/>
                        <w:spacing w:val="-5"/>
                        <w:sz w:val="20"/>
                        <w:szCs w:val="20"/>
                      </w:rPr>
                      <w:t>was</w:t>
                    </w:r>
                    <w:r>
                      <w:rPr>
                        <w:rFonts w:ascii="Arial" w:hAnsi="Arial" w:cs="Arial" w:eastAsia="Arial" w:hint="default"/>
                        <w:spacing w:val="-10"/>
                        <w:sz w:val="20"/>
                        <w:szCs w:val="20"/>
                      </w:rPr>
                      <w:t> </w:t>
                    </w:r>
                    <w:r>
                      <w:rPr>
                        <w:rFonts w:ascii="Arial" w:hAnsi="Arial" w:cs="Arial" w:eastAsia="Arial" w:hint="default"/>
                        <w:spacing w:val="-4"/>
                        <w:sz w:val="20"/>
                        <w:szCs w:val="20"/>
                      </w:rPr>
                      <w:t>so</w:t>
                    </w:r>
                    <w:r>
                      <w:rPr>
                        <w:rFonts w:ascii="Arial" w:hAnsi="Arial" w:cs="Arial" w:eastAsia="Arial" w:hint="default"/>
                        <w:spacing w:val="-10"/>
                        <w:sz w:val="20"/>
                        <w:szCs w:val="20"/>
                      </w:rPr>
                      <w:t> </w:t>
                    </w:r>
                    <w:r>
                      <w:rPr>
                        <w:rFonts w:ascii="Arial" w:hAnsi="Arial" w:cs="Arial" w:eastAsia="Arial" w:hint="default"/>
                        <w:spacing w:val="-6"/>
                        <w:sz w:val="20"/>
                        <w:szCs w:val="20"/>
                      </w:rPr>
                      <w:t>much</w:t>
                    </w:r>
                    <w:r>
                      <w:rPr>
                        <w:rFonts w:ascii="Arial" w:hAnsi="Arial" w:cs="Arial" w:eastAsia="Arial" w:hint="default"/>
                        <w:spacing w:val="-10"/>
                        <w:sz w:val="20"/>
                        <w:szCs w:val="20"/>
                      </w:rPr>
                      <w:t> </w:t>
                    </w:r>
                    <w:r>
                      <w:rPr>
                        <w:rFonts w:ascii="Arial" w:hAnsi="Arial" w:cs="Arial" w:eastAsia="Arial" w:hint="default"/>
                        <w:spacing w:val="-6"/>
                        <w:sz w:val="20"/>
                        <w:szCs w:val="20"/>
                      </w:rPr>
                      <w:t>more</w:t>
                    </w:r>
                    <w:r>
                      <w:rPr>
                        <w:rFonts w:ascii="Arial" w:hAnsi="Arial" w:cs="Arial" w:eastAsia="Arial" w:hint="default"/>
                        <w:spacing w:val="-10"/>
                        <w:sz w:val="20"/>
                        <w:szCs w:val="20"/>
                      </w:rPr>
                      <w:t> </w:t>
                    </w:r>
                    <w:r>
                      <w:rPr>
                        <w:rFonts w:ascii="Arial" w:hAnsi="Arial" w:cs="Arial" w:eastAsia="Arial" w:hint="default"/>
                        <w:spacing w:val="-6"/>
                        <w:sz w:val="20"/>
                        <w:szCs w:val="20"/>
                      </w:rPr>
                      <w:t>than</w:t>
                    </w:r>
                    <w:r>
                      <w:rPr>
                        <w:rFonts w:ascii="Arial" w:hAnsi="Arial" w:cs="Arial" w:eastAsia="Arial" w:hint="default"/>
                        <w:spacing w:val="-10"/>
                        <w:sz w:val="20"/>
                        <w:szCs w:val="20"/>
                      </w:rPr>
                      <w:t> </w:t>
                    </w:r>
                    <w:r>
                      <w:rPr>
                        <w:rFonts w:ascii="Arial" w:hAnsi="Arial" w:cs="Arial" w:eastAsia="Arial" w:hint="default"/>
                        <w:sz w:val="20"/>
                        <w:szCs w:val="20"/>
                      </w:rPr>
                      <w:t>I</w:t>
                    </w:r>
                    <w:r>
                      <w:rPr>
                        <w:rFonts w:ascii="Arial" w:hAnsi="Arial" w:cs="Arial" w:eastAsia="Arial" w:hint="default"/>
                        <w:spacing w:val="-4"/>
                        <w:sz w:val="20"/>
                        <w:szCs w:val="20"/>
                      </w:rPr>
                      <w:t> </w:t>
                    </w:r>
                    <w:r>
                      <w:rPr>
                        <w:rFonts w:ascii="Arial" w:hAnsi="Arial" w:cs="Arial" w:eastAsia="Arial" w:hint="default"/>
                        <w:spacing w:val="-7"/>
                        <w:sz w:val="20"/>
                        <w:szCs w:val="20"/>
                      </w:rPr>
                      <w:t>expected. </w:t>
                    </w:r>
                    <w:r>
                      <w:rPr>
                        <w:rFonts w:ascii="Arial" w:hAnsi="Arial" w:cs="Arial" w:eastAsia="Arial" w:hint="default"/>
                        <w:spacing w:val="-7"/>
                        <w:sz w:val="20"/>
                        <w:szCs w:val="20"/>
                      </w:rPr>
                    </w:r>
                    <w:r>
                      <w:rPr>
                        <w:rFonts w:ascii="Arial" w:hAnsi="Arial" w:cs="Arial" w:eastAsia="Arial" w:hint="default"/>
                        <w:sz w:val="20"/>
                        <w:szCs w:val="20"/>
                      </w:rPr>
                      <w:t>I</w:t>
                    </w:r>
                    <w:r>
                      <w:rPr>
                        <w:rFonts w:ascii="Arial" w:hAnsi="Arial" w:cs="Arial" w:eastAsia="Arial" w:hint="default"/>
                        <w:spacing w:val="-9"/>
                        <w:sz w:val="20"/>
                        <w:szCs w:val="20"/>
                      </w:rPr>
                      <w:t> </w:t>
                    </w:r>
                    <w:r>
                      <w:rPr>
                        <w:rFonts w:ascii="Arial" w:hAnsi="Arial" w:cs="Arial" w:eastAsia="Arial" w:hint="default"/>
                        <w:spacing w:val="-6"/>
                        <w:sz w:val="20"/>
                        <w:szCs w:val="20"/>
                      </w:rPr>
                      <w:t>greatly</w:t>
                    </w:r>
                    <w:r>
                      <w:rPr>
                        <w:rFonts w:ascii="Arial" w:hAnsi="Arial" w:cs="Arial" w:eastAsia="Arial" w:hint="default"/>
                        <w:spacing w:val="-9"/>
                        <w:sz w:val="20"/>
                        <w:szCs w:val="20"/>
                      </w:rPr>
                      <w:t> </w:t>
                    </w:r>
                    <w:r>
                      <w:rPr>
                        <w:rFonts w:ascii="Arial" w:hAnsi="Arial" w:cs="Arial" w:eastAsia="Arial" w:hint="default"/>
                        <w:spacing w:val="-6"/>
                        <w:sz w:val="20"/>
                        <w:szCs w:val="20"/>
                      </w:rPr>
                      <w:t>enjoyed</w:t>
                    </w:r>
                    <w:r>
                      <w:rPr>
                        <w:rFonts w:ascii="Arial" w:hAnsi="Arial" w:cs="Arial" w:eastAsia="Arial" w:hint="default"/>
                        <w:spacing w:val="-9"/>
                        <w:sz w:val="20"/>
                        <w:szCs w:val="20"/>
                      </w:rPr>
                      <w:t> </w:t>
                    </w:r>
                    <w:r>
                      <w:rPr>
                        <w:rFonts w:ascii="Arial" w:hAnsi="Arial" w:cs="Arial" w:eastAsia="Arial" w:hint="default"/>
                        <w:spacing w:val="-6"/>
                        <w:sz w:val="20"/>
                        <w:szCs w:val="20"/>
                      </w:rPr>
                      <w:t>this</w:t>
                    </w:r>
                    <w:r>
                      <w:rPr>
                        <w:rFonts w:ascii="Arial" w:hAnsi="Arial" w:cs="Arial" w:eastAsia="Arial" w:hint="default"/>
                        <w:spacing w:val="-9"/>
                        <w:sz w:val="20"/>
                        <w:szCs w:val="20"/>
                      </w:rPr>
                      <w:t> </w:t>
                    </w:r>
                    <w:r>
                      <w:rPr>
                        <w:rFonts w:ascii="Arial" w:hAnsi="Arial" w:cs="Arial" w:eastAsia="Arial" w:hint="default"/>
                        <w:spacing w:val="-6"/>
                        <w:sz w:val="20"/>
                        <w:szCs w:val="20"/>
                      </w:rPr>
                      <w:t>day</w:t>
                    </w:r>
                    <w:r>
                      <w:rPr>
                        <w:rFonts w:ascii="Arial" w:hAnsi="Arial" w:cs="Arial" w:eastAsia="Arial" w:hint="default"/>
                        <w:spacing w:val="-6"/>
                        <w:sz w:val="20"/>
                        <w:szCs w:val="20"/>
                      </w:rPr>
                      <w:t>.</w:t>
                    </w:r>
                    <w:r>
                      <w:rPr>
                        <w:rFonts w:ascii="Arial" w:hAnsi="Arial" w:cs="Arial" w:eastAsia="Arial" w:hint="default"/>
                        <w:spacing w:val="-9"/>
                        <w:sz w:val="20"/>
                        <w:szCs w:val="20"/>
                      </w:rPr>
                      <w:t> </w:t>
                    </w:r>
                    <w:r>
                      <w:rPr>
                        <w:rFonts w:ascii="Arial" w:hAnsi="Arial" w:cs="Arial" w:eastAsia="Arial" w:hint="default"/>
                        <w:spacing w:val="-3"/>
                        <w:sz w:val="20"/>
                        <w:szCs w:val="20"/>
                      </w:rPr>
                      <w:t>It</w:t>
                    </w:r>
                    <w:r>
                      <w:rPr>
                        <w:rFonts w:ascii="Arial" w:hAnsi="Arial" w:cs="Arial" w:eastAsia="Arial" w:hint="default"/>
                        <w:spacing w:val="-9"/>
                        <w:sz w:val="20"/>
                        <w:szCs w:val="20"/>
                      </w:rPr>
                      <w:t> </w:t>
                    </w:r>
                    <w:r>
                      <w:rPr>
                        <w:rFonts w:ascii="Arial" w:hAnsi="Arial" w:cs="Arial" w:eastAsia="Arial" w:hint="default"/>
                        <w:spacing w:val="-5"/>
                        <w:sz w:val="20"/>
                        <w:szCs w:val="20"/>
                      </w:rPr>
                      <w:t>was</w:t>
                    </w:r>
                    <w:r>
                      <w:rPr>
                        <w:rFonts w:ascii="Arial" w:hAnsi="Arial" w:cs="Arial" w:eastAsia="Arial" w:hint="default"/>
                        <w:spacing w:val="-9"/>
                        <w:sz w:val="20"/>
                        <w:szCs w:val="20"/>
                      </w:rPr>
                      <w:t> </w:t>
                    </w:r>
                    <w:r>
                      <w:rPr>
                        <w:rFonts w:ascii="Arial" w:hAnsi="Arial" w:cs="Arial" w:eastAsia="Arial" w:hint="default"/>
                        <w:spacing w:val="-5"/>
                        <w:sz w:val="20"/>
                        <w:szCs w:val="20"/>
                      </w:rPr>
                      <w:t>not</w:t>
                    </w:r>
                    <w:r>
                      <w:rPr>
                        <w:rFonts w:ascii="Arial" w:hAnsi="Arial" w:cs="Arial" w:eastAsia="Arial" w:hint="default"/>
                        <w:spacing w:val="-9"/>
                        <w:sz w:val="20"/>
                        <w:szCs w:val="20"/>
                      </w:rPr>
                      <w:t> </w:t>
                    </w:r>
                    <w:r>
                      <w:rPr>
                        <w:rFonts w:ascii="Arial" w:hAnsi="Arial" w:cs="Arial" w:eastAsia="Arial" w:hint="default"/>
                        <w:spacing w:val="-6"/>
                        <w:sz w:val="20"/>
                        <w:szCs w:val="20"/>
                      </w:rPr>
                      <w:t>time</w:t>
                    </w:r>
                    <w:r>
                      <w:rPr>
                        <w:rFonts w:ascii="Arial" w:hAnsi="Arial" w:cs="Arial" w:eastAsia="Arial" w:hint="default"/>
                        <w:spacing w:val="-9"/>
                        <w:sz w:val="20"/>
                        <w:szCs w:val="20"/>
                      </w:rPr>
                      <w:t> </w:t>
                    </w:r>
                    <w:r>
                      <w:rPr>
                        <w:rFonts w:ascii="Arial" w:hAnsi="Arial" w:cs="Arial" w:eastAsia="Arial" w:hint="default"/>
                        <w:spacing w:val="-7"/>
                        <w:sz w:val="20"/>
                        <w:szCs w:val="20"/>
                      </w:rPr>
                      <w:t>wasted...</w:t>
                    </w:r>
                    <w:r>
                      <w:rPr>
                        <w:rFonts w:ascii="Arial" w:hAnsi="Arial" w:cs="Arial" w:eastAsia="Arial" w:hint="default"/>
                        <w:spacing w:val="-9"/>
                        <w:sz w:val="20"/>
                        <w:szCs w:val="20"/>
                      </w:rPr>
                      <w:t> </w:t>
                    </w:r>
                    <w:r>
                      <w:rPr>
                        <w:rFonts w:ascii="Arial" w:hAnsi="Arial" w:cs="Arial" w:eastAsia="Arial" w:hint="default"/>
                        <w:spacing w:val="-4"/>
                        <w:sz w:val="20"/>
                        <w:szCs w:val="20"/>
                      </w:rPr>
                      <w:t>I'm</w:t>
                    </w:r>
                    <w:r>
                      <w:rPr>
                        <w:rFonts w:ascii="Arial" w:hAnsi="Arial" w:cs="Arial" w:eastAsia="Arial" w:hint="default"/>
                        <w:spacing w:val="-9"/>
                        <w:sz w:val="20"/>
                        <w:szCs w:val="20"/>
                      </w:rPr>
                      <w:t> </w:t>
                    </w:r>
                    <w:r>
                      <w:rPr>
                        <w:rFonts w:ascii="Arial" w:hAnsi="Arial" w:cs="Arial" w:eastAsia="Arial" w:hint="default"/>
                        <w:spacing w:val="-6"/>
                        <w:sz w:val="20"/>
                        <w:szCs w:val="20"/>
                      </w:rPr>
                      <w:t>truly</w:t>
                    </w:r>
                    <w:r>
                      <w:rPr>
                        <w:rFonts w:ascii="Arial" w:hAnsi="Arial" w:cs="Arial" w:eastAsia="Arial" w:hint="default"/>
                        <w:spacing w:val="-9"/>
                        <w:sz w:val="20"/>
                        <w:szCs w:val="20"/>
                      </w:rPr>
                      <w:t> </w:t>
                    </w:r>
                    <w:r>
                      <w:rPr>
                        <w:rFonts w:ascii="Arial" w:hAnsi="Arial" w:cs="Arial" w:eastAsia="Arial" w:hint="default"/>
                        <w:spacing w:val="-6"/>
                        <w:sz w:val="20"/>
                        <w:szCs w:val="20"/>
                      </w:rPr>
                      <w:t>better</w:t>
                    </w:r>
                    <w:r>
                      <w:rPr>
                        <w:rFonts w:ascii="Arial" w:hAnsi="Arial" w:cs="Arial" w:eastAsia="Arial" w:hint="default"/>
                        <w:spacing w:val="-9"/>
                        <w:sz w:val="20"/>
                        <w:szCs w:val="20"/>
                      </w:rPr>
                      <w:t> </w:t>
                    </w:r>
                    <w:r>
                      <w:rPr>
                        <w:rFonts w:ascii="Arial" w:hAnsi="Arial" w:cs="Arial" w:eastAsia="Arial" w:hint="default"/>
                        <w:spacing w:val="-5"/>
                        <w:sz w:val="20"/>
                        <w:szCs w:val="20"/>
                      </w:rPr>
                      <w:t>for</w:t>
                    </w:r>
                    <w:r>
                      <w:rPr>
                        <w:rFonts w:ascii="Arial" w:hAnsi="Arial" w:cs="Arial" w:eastAsia="Arial" w:hint="default"/>
                        <w:spacing w:val="-9"/>
                        <w:sz w:val="20"/>
                        <w:szCs w:val="20"/>
                      </w:rPr>
                      <w:t> </w:t>
                    </w:r>
                    <w:r>
                      <w:rPr>
                        <w:rFonts w:ascii="Arial" w:hAnsi="Arial" w:cs="Arial" w:eastAsia="Arial" w:hint="default"/>
                        <w:spacing w:val="-7"/>
                        <w:sz w:val="20"/>
                        <w:szCs w:val="20"/>
                      </w:rPr>
                      <w:t>attending.</w:t>
                    </w:r>
                    <w:r>
                      <w:rPr>
                        <w:rFonts w:ascii="Arial" w:hAnsi="Arial" w:cs="Arial" w:eastAsia="Arial" w:hint="default"/>
                        <w:spacing w:val="-7"/>
                        <w:sz w:val="20"/>
                        <w:szCs w:val="20"/>
                      </w:rPr>
                      <w:t>”</w:t>
                    </w:r>
                  </w:p>
                  <w:p>
                    <w:pPr>
                      <w:spacing w:before="27"/>
                      <w:ind w:left="1055" w:right="0" w:firstLine="0"/>
                      <w:jc w:val="left"/>
                      <w:rPr>
                        <w:rFonts w:ascii="Arial" w:hAnsi="Arial" w:cs="Arial" w:eastAsia="Arial" w:hint="default"/>
                        <w:sz w:val="20"/>
                        <w:szCs w:val="20"/>
                      </w:rPr>
                    </w:pPr>
                    <w:r>
                      <w:rPr>
                        <w:rFonts w:ascii="Arial" w:hAnsi="Arial" w:cs="Arial" w:eastAsia="Arial" w:hint="default"/>
                        <w:sz w:val="20"/>
                        <w:szCs w:val="20"/>
                      </w:rPr>
                      <w:t>—</w:t>
                    </w:r>
                    <w:r>
                      <w:rPr>
                        <w:rFonts w:ascii="Arial" w:hAnsi="Arial" w:cs="Arial" w:eastAsia="Arial" w:hint="default"/>
                        <w:i/>
                        <w:sz w:val="20"/>
                        <w:szCs w:val="20"/>
                      </w:rPr>
                      <w:t>TEACH Conference 2015</w:t>
                    </w:r>
                    <w:r>
                      <w:rPr>
                        <w:rFonts w:ascii="Arial" w:hAnsi="Arial" w:cs="Arial" w:eastAsia="Arial" w:hint="default"/>
                        <w:i/>
                        <w:spacing w:val="-39"/>
                        <w:sz w:val="20"/>
                        <w:szCs w:val="20"/>
                      </w:rPr>
                      <w:t> </w:t>
                    </w:r>
                    <w:r>
                      <w:rPr>
                        <w:rFonts w:ascii="Arial" w:hAnsi="Arial" w:cs="Arial" w:eastAsia="Arial" w:hint="default"/>
                        <w:i/>
                        <w:sz w:val="20"/>
                        <w:szCs w:val="20"/>
                      </w:rPr>
                      <w:t>Attendee</w:t>
                    </w:r>
                    <w:r>
                      <w:rPr>
                        <w:rFonts w:ascii="Arial" w:hAnsi="Arial" w:cs="Arial" w:eastAsia="Arial" w:hint="default"/>
                        <w:sz w:val="20"/>
                        <w:szCs w:val="20"/>
                      </w:rPr>
                    </w:r>
                  </w:p>
                  <w:p>
                    <w:pPr>
                      <w:spacing w:line="240" w:lineRule="auto" w:before="1"/>
                      <w:rPr>
                        <w:rFonts w:ascii="Times New Roman" w:hAnsi="Times New Roman" w:cs="Times New Roman" w:eastAsia="Times New Roman" w:hint="default"/>
                        <w:sz w:val="23"/>
                        <w:szCs w:val="23"/>
                      </w:rPr>
                    </w:pPr>
                  </w:p>
                  <w:p>
                    <w:pPr>
                      <w:spacing w:line="218" w:lineRule="exact" w:before="0"/>
                      <w:ind w:left="330" w:right="538" w:firstLine="0"/>
                      <w:jc w:val="both"/>
                      <w:rPr>
                        <w:rFonts w:ascii="Arial" w:hAnsi="Arial" w:cs="Arial" w:eastAsia="Arial" w:hint="default"/>
                        <w:sz w:val="20"/>
                        <w:szCs w:val="20"/>
                      </w:rPr>
                    </w:pPr>
                    <w:r>
                      <w:rPr>
                        <w:rFonts w:ascii="Arial"/>
                        <w:sz w:val="20"/>
                      </w:rPr>
                      <w:t>"</w:t>
                    </w:r>
                    <w:r>
                      <w:rPr>
                        <w:rFonts w:ascii="Arial"/>
                        <w:sz w:val="20"/>
                      </w:rPr>
                      <w:t>I just wanted to thank you guys for putting together this [Generation Listen] event tonight. You did a</w:t>
                    </w:r>
                    <w:r>
                      <w:rPr>
                        <w:rFonts w:ascii="Arial"/>
                        <w:sz w:val="20"/>
                      </w:rPr>
                      <w:t>n awesome </w:t>
                    </w:r>
                    <w:r>
                      <w:rPr>
                        <w:rFonts w:ascii="Arial"/>
                        <w:sz w:val="20"/>
                      </w:rPr>
                      <w:t>job curating the stories and I'd like to  go back and listen to some of them again. </w:t>
                    </w:r>
                    <w:r>
                      <w:rPr>
                        <w:rFonts w:ascii="Arial"/>
                        <w:sz w:val="20"/>
                      </w:rPr>
                      <w:t>Great </w:t>
                    </w:r>
                    <w:r>
                      <w:rPr>
                        <w:rFonts w:ascii="Arial"/>
                        <w:sz w:val="20"/>
                      </w:rPr>
                      <w:t>job to all</w:t>
                    </w:r>
                    <w:r>
                      <w:rPr>
                        <w:rFonts w:ascii="Arial"/>
                        <w:spacing w:val="-34"/>
                        <w:sz w:val="20"/>
                      </w:rPr>
                      <w:t> </w:t>
                    </w:r>
                    <w:r>
                      <w:rPr>
                        <w:rFonts w:ascii="Arial"/>
                        <w:sz w:val="20"/>
                      </w:rPr>
                      <w:t>involved!</w:t>
                    </w:r>
                    <w:r>
                      <w:rPr>
                        <w:rFonts w:ascii="Arial"/>
                        <w:sz w:val="20"/>
                      </w:rPr>
                      <w:t>"</w:t>
                    </w:r>
                  </w:p>
                  <w:p>
                    <w:pPr>
                      <w:spacing w:before="39"/>
                      <w:ind w:left="1061" w:right="0" w:firstLine="0"/>
                      <w:jc w:val="left"/>
                      <w:rPr>
                        <w:rFonts w:ascii="Arial" w:hAnsi="Arial" w:cs="Arial" w:eastAsia="Arial" w:hint="default"/>
                        <w:sz w:val="20"/>
                        <w:szCs w:val="20"/>
                      </w:rPr>
                    </w:pPr>
                    <w:r>
                      <w:rPr>
                        <w:rFonts w:ascii="Arial" w:hAnsi="Arial" w:cs="Arial" w:eastAsia="Arial" w:hint="default"/>
                        <w:sz w:val="20"/>
                        <w:szCs w:val="20"/>
                      </w:rPr>
                      <w:t>—</w:t>
                    </w:r>
                    <w:r>
                      <w:rPr>
                        <w:rFonts w:ascii="Arial" w:hAnsi="Arial" w:cs="Arial" w:eastAsia="Arial" w:hint="default"/>
                        <w:i/>
                        <w:sz w:val="20"/>
                        <w:szCs w:val="20"/>
                      </w:rPr>
                      <w:t>Kelly Cho</w:t>
                    </w:r>
                    <w:r>
                      <w:rPr>
                        <w:rFonts w:ascii="Arial" w:hAnsi="Arial" w:cs="Arial" w:eastAsia="Arial" w:hint="default"/>
                        <w:i/>
                        <w:sz w:val="20"/>
                        <w:szCs w:val="20"/>
                      </w:rPr>
                      <w:t>, </w:t>
                    </w:r>
                    <w:r>
                      <w:rPr>
                        <w:rFonts w:ascii="Arial" w:hAnsi="Arial" w:cs="Arial" w:eastAsia="Arial" w:hint="default"/>
                        <w:i/>
                        <w:sz w:val="20"/>
                        <w:szCs w:val="20"/>
                      </w:rPr>
                      <w:t>Generation Listen Event</w:t>
                    </w:r>
                    <w:r>
                      <w:rPr>
                        <w:rFonts w:ascii="Arial" w:hAnsi="Arial" w:cs="Arial" w:eastAsia="Arial" w:hint="default"/>
                        <w:i/>
                        <w:spacing w:val="-16"/>
                        <w:sz w:val="20"/>
                        <w:szCs w:val="20"/>
                      </w:rPr>
                      <w:t> </w:t>
                    </w:r>
                    <w:r>
                      <w:rPr>
                        <w:rFonts w:ascii="Arial" w:hAnsi="Arial" w:cs="Arial" w:eastAsia="Arial" w:hint="default"/>
                        <w:i/>
                        <w:sz w:val="20"/>
                        <w:szCs w:val="20"/>
                      </w:rPr>
                      <w:t>Attendee</w:t>
                    </w:r>
                    <w:r>
                      <w:rPr>
                        <w:rFonts w:ascii="Arial" w:hAnsi="Arial" w:cs="Arial" w:eastAsia="Arial" w:hint="default"/>
                        <w:sz w:val="20"/>
                        <w:szCs w:val="20"/>
                      </w:rPr>
                    </w:r>
                  </w:p>
                  <w:p>
                    <w:pPr>
                      <w:spacing w:line="240" w:lineRule="auto" w:before="11"/>
                      <w:rPr>
                        <w:rFonts w:ascii="Times New Roman" w:hAnsi="Times New Roman" w:cs="Times New Roman" w:eastAsia="Times New Roman" w:hint="default"/>
                        <w:sz w:val="27"/>
                        <w:szCs w:val="27"/>
                      </w:rPr>
                    </w:pPr>
                  </w:p>
                  <w:p>
                    <w:pPr>
                      <w:spacing w:line="218" w:lineRule="exact" w:before="0"/>
                      <w:ind w:left="330" w:right="667" w:firstLine="0"/>
                      <w:jc w:val="left"/>
                      <w:rPr>
                        <w:rFonts w:ascii="Arial" w:hAnsi="Arial" w:cs="Arial" w:eastAsia="Arial" w:hint="default"/>
                        <w:sz w:val="20"/>
                        <w:szCs w:val="20"/>
                      </w:rPr>
                    </w:pPr>
                    <w:r>
                      <w:rPr>
                        <w:rFonts w:ascii="Arial" w:hAnsi="Arial" w:cs="Arial" w:eastAsia="Arial" w:hint="default"/>
                        <w:sz w:val="20"/>
                        <w:szCs w:val="20"/>
                      </w:rPr>
                      <w:t>“</w:t>
                    </w:r>
                    <w:r>
                      <w:rPr>
                        <w:rFonts w:ascii="Arial" w:hAnsi="Arial" w:cs="Arial" w:eastAsia="Arial" w:hint="default"/>
                        <w:sz w:val="20"/>
                        <w:szCs w:val="20"/>
                      </w:rPr>
                      <w:t>It’s the radio station I was always looking for and never found before</w:t>
                    </w:r>
                    <w:r>
                      <w:rPr>
                        <w:rFonts w:ascii="Arial" w:hAnsi="Arial" w:cs="Arial" w:eastAsia="Arial" w:hint="default"/>
                        <w:spacing w:val="-38"/>
                        <w:sz w:val="20"/>
                        <w:szCs w:val="20"/>
                      </w:rPr>
                      <w:t> </w:t>
                    </w:r>
                    <w:r>
                      <w:rPr>
                        <w:rFonts w:ascii="Arial" w:hAnsi="Arial" w:cs="Arial" w:eastAsia="Arial" w:hint="default"/>
                        <w:sz w:val="20"/>
                        <w:szCs w:val="20"/>
                      </w:rPr>
                      <w:t>now. </w:t>
                    </w:r>
                    <w:r>
                      <w:rPr>
                        <w:rFonts w:ascii="Arial" w:hAnsi="Arial" w:cs="Arial" w:eastAsia="Arial" w:hint="default"/>
                        <w:sz w:val="20"/>
                        <w:szCs w:val="20"/>
                      </w:rPr>
                      <w:t>I don’t think there’s anywhere else you can go and find that assortment of music in one radio station. It truly is the music of my</w:t>
                    </w:r>
                    <w:r>
                      <w:rPr>
                        <w:rFonts w:ascii="Arial" w:hAnsi="Arial" w:cs="Arial" w:eastAsia="Arial" w:hint="default"/>
                        <w:spacing w:val="-30"/>
                        <w:sz w:val="20"/>
                        <w:szCs w:val="20"/>
                      </w:rPr>
                      <w:t> </w:t>
                    </w:r>
                    <w:r>
                      <w:rPr>
                        <w:rFonts w:ascii="Arial" w:hAnsi="Arial" w:cs="Arial" w:eastAsia="Arial" w:hint="default"/>
                        <w:sz w:val="20"/>
                        <w:szCs w:val="20"/>
                      </w:rPr>
                      <w:t>life.”</w:t>
                    </w:r>
                  </w:p>
                  <w:p>
                    <w:pPr>
                      <w:spacing w:before="86"/>
                      <w:ind w:left="1143" w:right="0" w:firstLine="0"/>
                      <w:jc w:val="left"/>
                      <w:rPr>
                        <w:rFonts w:ascii="Arial" w:hAnsi="Arial" w:cs="Arial" w:eastAsia="Arial" w:hint="default"/>
                        <w:sz w:val="20"/>
                        <w:szCs w:val="20"/>
                      </w:rPr>
                    </w:pPr>
                    <w:r>
                      <w:rPr>
                        <w:rFonts w:ascii="Arial" w:hAnsi="Arial" w:cs="Arial" w:eastAsia="Arial" w:hint="default"/>
                        <w:i/>
                        <w:sz w:val="20"/>
                        <w:szCs w:val="20"/>
                      </w:rPr>
                      <w:t>—</w:t>
                    </w:r>
                    <w:r>
                      <w:rPr>
                        <w:rFonts w:ascii="Arial" w:hAnsi="Arial" w:cs="Arial" w:eastAsia="Arial" w:hint="default"/>
                        <w:i/>
                        <w:sz w:val="20"/>
                        <w:szCs w:val="20"/>
                      </w:rPr>
                      <w:t>Harry Reagan</w:t>
                    </w:r>
                    <w:r>
                      <w:rPr>
                        <w:rFonts w:ascii="Arial" w:hAnsi="Arial" w:cs="Arial" w:eastAsia="Arial" w:hint="default"/>
                        <w:sz w:val="20"/>
                        <w:szCs w:val="20"/>
                      </w:rPr>
                      <w:t>, </w:t>
                    </w:r>
                    <w:r>
                      <w:rPr>
                        <w:rFonts w:ascii="Arial" w:hAnsi="Arial" w:cs="Arial" w:eastAsia="Arial" w:hint="default"/>
                        <w:i/>
                        <w:sz w:val="20"/>
                        <w:szCs w:val="20"/>
                      </w:rPr>
                      <w:t>Jacksonville Resident &amp; Relax Radio</w:t>
                    </w:r>
                    <w:r>
                      <w:rPr>
                        <w:rFonts w:ascii="Arial" w:hAnsi="Arial" w:cs="Arial" w:eastAsia="Arial" w:hint="default"/>
                        <w:i/>
                        <w:spacing w:val="-15"/>
                        <w:sz w:val="20"/>
                        <w:szCs w:val="20"/>
                      </w:rPr>
                      <w:t> </w:t>
                    </w:r>
                    <w:r>
                      <w:rPr>
                        <w:rFonts w:ascii="Arial" w:hAnsi="Arial" w:cs="Arial" w:eastAsia="Arial" w:hint="default"/>
                        <w:i/>
                        <w:sz w:val="20"/>
                        <w:szCs w:val="20"/>
                      </w:rPr>
                      <w:t>Listener</w:t>
                    </w:r>
                    <w:r>
                      <w:rPr>
                        <w:rFonts w:ascii="Arial" w:hAnsi="Arial" w:cs="Arial" w:eastAsia="Arial" w:hint="default"/>
                        <w:sz w:val="20"/>
                        <w:szCs w:val="20"/>
                      </w:rPr>
                    </w:r>
                  </w:p>
                </w:txbxContent>
              </v:textbox>
              <w10:wrap type="none"/>
            </v:shape>
          </v:group>
        </w:pict>
      </w:r>
      <w:r>
        <w:rPr>
          <w:spacing w:val="-45"/>
        </w:rPr>
      </w:r>
    </w:p>
    <w:p>
      <w:pPr>
        <w:spacing w:line="240" w:lineRule="auto" w:before="7"/>
        <w:ind w:right="0"/>
        <w:rPr>
          <w:rFonts w:ascii="Arial" w:hAnsi="Arial" w:cs="Arial" w:eastAsia="Arial" w:hint="default"/>
          <w:sz w:val="6"/>
          <w:szCs w:val="6"/>
        </w:rPr>
      </w:pPr>
    </w:p>
    <w:p>
      <w:pPr>
        <w:pStyle w:val="Heading3"/>
        <w:spacing w:line="240" w:lineRule="auto" w:before="72"/>
        <w:ind w:left="478" w:right="5027"/>
        <w:jc w:val="left"/>
        <w:rPr>
          <w:rFonts w:ascii="Arial" w:hAnsi="Arial" w:cs="Arial" w:eastAsia="Arial" w:hint="default"/>
          <w:b w:val="0"/>
          <w:bCs w:val="0"/>
        </w:rPr>
      </w:pPr>
      <w:r>
        <w:rPr/>
        <w:pict>
          <v:group style="position:absolute;margin-left:37.707428pt;margin-top:-.052703pt;width:540.550pt;height:326.95pt;mso-position-horizontal-relative:page;mso-position-vertical-relative:paragraph;z-index:-18448" coordorigin="754,-1" coordsize="10811,6539">
            <v:shape style="position:absolute;left:754;top:-1;width:10802;height:5313" type="#_x0000_t75" stroked="false">
              <v:imagedata r:id="rId38" o:title=""/>
            </v:shape>
            <v:shape style="position:absolute;left:779;top:5351;width:10786;height:1186" type="#_x0000_t75" stroked="false">
              <v:imagedata r:id="rId39" o:title=""/>
            </v:shape>
            <v:shape style="position:absolute;left:993;top:5369;width:10488;height:1166" type="#_x0000_t75" stroked="false">
              <v:imagedata r:id="rId40" o:title=""/>
            </v:shape>
            <v:shape style="position:absolute;left:7184;top:-1;width:4363;height:2771" type="#_x0000_t75" stroked="false">
              <v:imagedata r:id="rId41" o:title=""/>
            </v:shape>
            <w10:wrap type="none"/>
          </v:group>
        </w:pict>
      </w:r>
      <w:r>
        <w:rPr>
          <w:rFonts w:ascii="Arial"/>
          <w:spacing w:val="-3"/>
        </w:rPr>
        <w:t>WJCT Awards</w:t>
      </w:r>
      <w:r>
        <w:rPr>
          <w:rFonts w:ascii="Arial"/>
          <w:spacing w:val="11"/>
        </w:rPr>
        <w:t> </w:t>
      </w:r>
      <w:r>
        <w:rPr>
          <w:rFonts w:ascii="Arial"/>
          <w:spacing w:val="-2"/>
        </w:rPr>
        <w:t>...</w:t>
      </w:r>
      <w:r>
        <w:rPr>
          <w:rFonts w:ascii="Arial"/>
          <w:b w:val="0"/>
        </w:rPr>
      </w:r>
    </w:p>
    <w:p>
      <w:pPr>
        <w:pStyle w:val="BodyText"/>
        <w:spacing w:line="225" w:lineRule="auto" w:before="129"/>
        <w:ind w:left="481" w:right="5027"/>
        <w:jc w:val="left"/>
        <w:rPr>
          <w:rFonts w:ascii="Arial" w:hAnsi="Arial" w:cs="Arial" w:eastAsia="Arial" w:hint="default"/>
        </w:rPr>
      </w:pPr>
      <w:r>
        <w:rPr>
          <w:rFonts w:ascii="Arial"/>
          <w:i/>
        </w:rPr>
        <w:t>State of the Re:Union</w:t>
      </w:r>
      <w:r>
        <w:rPr>
          <w:rFonts w:ascii="Arial"/>
        </w:rPr>
        <w:t>, the public radio program created and hosted by Al Letson and presented by WJCT, won its third consecutive Edward R. Murrow award for its episode "Trans Families." The</w:t>
      </w:r>
      <w:r>
        <w:rPr>
          <w:rFonts w:ascii="Arial"/>
          <w:spacing w:val="-33"/>
        </w:rPr>
        <w:t> </w:t>
      </w:r>
      <w:r>
        <w:rPr>
          <w:rFonts w:ascii="Arial"/>
        </w:rPr>
        <w:t>show </w:t>
      </w:r>
      <w:r>
        <w:rPr>
          <w:rFonts w:ascii="Arial"/>
        </w:rPr>
        <w:t>also received a prestigious George Foster Peabody Award for its entire 2014</w:t>
      </w:r>
      <w:r>
        <w:rPr>
          <w:rFonts w:ascii="Arial"/>
          <w:spacing w:val="-9"/>
        </w:rPr>
        <w:t> </w:t>
      </w:r>
      <w:r>
        <w:rPr>
          <w:rFonts w:ascii="Arial"/>
        </w:rPr>
        <w:t>season.</w:t>
      </w:r>
    </w:p>
    <w:p>
      <w:pPr>
        <w:pStyle w:val="BodyText"/>
        <w:spacing w:line="225" w:lineRule="auto" w:before="151"/>
        <w:ind w:left="476" w:right="4836"/>
        <w:jc w:val="left"/>
        <w:rPr>
          <w:rFonts w:ascii="Arial" w:hAnsi="Arial" w:cs="Arial" w:eastAsia="Arial" w:hint="default"/>
        </w:rPr>
      </w:pPr>
      <w:r>
        <w:rPr>
          <w:rFonts w:ascii="Arial"/>
        </w:rPr>
        <w:t>WJCT's </w:t>
      </w:r>
      <w:r>
        <w:rPr>
          <w:rFonts w:ascii="Arial"/>
          <w:i/>
        </w:rPr>
        <w:t>First Coast Connect </w:t>
      </w:r>
      <w:r>
        <w:rPr>
          <w:rFonts w:ascii="Arial"/>
        </w:rPr>
        <w:t>received its fourth national PRNDI</w:t>
      </w:r>
      <w:r>
        <w:rPr>
          <w:rFonts w:ascii="Arial"/>
          <w:spacing w:val="-33"/>
        </w:rPr>
        <w:t> </w:t>
      </w:r>
      <w:r>
        <w:rPr>
          <w:rFonts w:ascii="Arial"/>
        </w:rPr>
        <w:t>award, </w:t>
      </w:r>
      <w:r>
        <w:rPr>
          <w:rFonts w:ascii="Arial"/>
        </w:rPr>
        <w:t>capturing first place in the "Call-In Program, Division B- Medium Staff" category for its episode on the Michael Dunn</w:t>
      </w:r>
      <w:r>
        <w:rPr>
          <w:rFonts w:ascii="Arial"/>
          <w:spacing w:val="-26"/>
        </w:rPr>
        <w:t> </w:t>
      </w:r>
      <w:r>
        <w:rPr>
          <w:rFonts w:ascii="Arial"/>
        </w:rPr>
        <w:t>verdict.</w:t>
      </w:r>
    </w:p>
    <w:p>
      <w:pPr>
        <w:spacing w:line="216" w:lineRule="exact" w:before="152"/>
        <w:ind w:left="467" w:right="5646" w:firstLine="0"/>
        <w:jc w:val="left"/>
        <w:rPr>
          <w:rFonts w:ascii="Arial" w:hAnsi="Arial" w:cs="Arial" w:eastAsia="Arial" w:hint="default"/>
          <w:sz w:val="20"/>
          <w:szCs w:val="20"/>
        </w:rPr>
      </w:pPr>
      <w:r>
        <w:rPr>
          <w:rFonts w:ascii="Arial"/>
          <w:i/>
          <w:sz w:val="20"/>
        </w:rPr>
        <w:t>First Coast Connect </w:t>
      </w:r>
      <w:r>
        <w:rPr>
          <w:rFonts w:ascii="Arial"/>
          <w:sz w:val="20"/>
        </w:rPr>
        <w:t>host Melissa Ross was voted Best</w:t>
      </w:r>
      <w:r>
        <w:rPr>
          <w:rFonts w:ascii="Arial"/>
          <w:spacing w:val="-29"/>
          <w:sz w:val="20"/>
        </w:rPr>
        <w:t> </w:t>
      </w:r>
      <w:r>
        <w:rPr>
          <w:rFonts w:ascii="Arial"/>
          <w:sz w:val="20"/>
        </w:rPr>
        <w:t>Radio </w:t>
      </w:r>
      <w:r>
        <w:rPr>
          <w:rFonts w:ascii="Arial"/>
          <w:sz w:val="20"/>
        </w:rPr>
        <w:t>Personality/Host by readers in the </w:t>
      </w:r>
      <w:r>
        <w:rPr>
          <w:rFonts w:ascii="Arial"/>
          <w:i/>
          <w:sz w:val="20"/>
        </w:rPr>
        <w:t>Florida-Times Union</w:t>
      </w:r>
      <w:r>
        <w:rPr>
          <w:rFonts w:ascii="Arial"/>
          <w:i/>
          <w:spacing w:val="-26"/>
          <w:sz w:val="20"/>
        </w:rPr>
        <w:t> </w:t>
      </w:r>
      <w:r>
        <w:rPr>
          <w:rFonts w:ascii="Arial"/>
          <w:sz w:val="20"/>
        </w:rPr>
        <w:t>and</w:t>
      </w:r>
    </w:p>
    <w:p>
      <w:pPr>
        <w:pStyle w:val="BodyText"/>
        <w:tabs>
          <w:tab w:pos="6824" w:val="left" w:leader="none"/>
        </w:tabs>
        <w:spacing w:line="215" w:lineRule="exact"/>
        <w:ind w:left="467" w:right="268"/>
        <w:jc w:val="left"/>
        <w:rPr>
          <w:rFonts w:ascii="Arial" w:hAnsi="Arial" w:cs="Arial" w:eastAsia="Arial" w:hint="default"/>
        </w:rPr>
      </w:pPr>
      <w:r>
        <w:rPr>
          <w:rFonts w:ascii="Arial"/>
        </w:rPr>
        <w:t>Jacksonville.com's inaugural Bold City</w:t>
      </w:r>
      <w:r>
        <w:rPr>
          <w:rFonts w:ascii="Arial"/>
          <w:spacing w:val="-19"/>
        </w:rPr>
        <w:t> </w:t>
      </w:r>
      <w:r>
        <w:rPr>
          <w:rFonts w:ascii="Arial"/>
        </w:rPr>
        <w:t>Best</w:t>
      </w:r>
      <w:r>
        <w:rPr>
          <w:rFonts w:ascii="Arial"/>
          <w:spacing w:val="-5"/>
        </w:rPr>
        <w:t> </w:t>
      </w:r>
      <w:r>
        <w:rPr>
          <w:rFonts w:ascii="Arial"/>
        </w:rPr>
        <w:t>contest.</w:t>
        <w:tab/>
      </w:r>
      <w:r>
        <w:rPr>
          <w:rFonts w:ascii="Arial"/>
          <w:position w:val="10"/>
        </w:rPr>
        <w:t>Photo Credit: Folio Weekly Magazine/Dennis</w:t>
      </w:r>
      <w:r>
        <w:rPr>
          <w:rFonts w:ascii="Arial"/>
          <w:spacing w:val="-22"/>
          <w:position w:val="10"/>
        </w:rPr>
        <w:t> </w:t>
      </w:r>
      <w:r>
        <w:rPr>
          <w:rFonts w:ascii="Arial"/>
          <w:position w:val="10"/>
        </w:rPr>
        <w:t>Ho</w:t>
      </w:r>
      <w:r>
        <w:rPr>
          <w:rFonts w:ascii="Arial"/>
        </w:rPr>
      </w:r>
    </w:p>
    <w:p>
      <w:pPr>
        <w:spacing w:after="0" w:line="215" w:lineRule="exact"/>
        <w:jc w:val="left"/>
        <w:rPr>
          <w:rFonts w:ascii="Arial" w:hAnsi="Arial" w:cs="Arial" w:eastAsia="Arial" w:hint="default"/>
        </w:rPr>
        <w:sectPr>
          <w:headerReference w:type="default" r:id="rId34"/>
          <w:pgSz w:w="12240" w:h="15840"/>
          <w:pgMar w:header="873" w:footer="0" w:top="2320" w:bottom="280" w:left="380" w:right="320"/>
        </w:sectPr>
      </w:pPr>
    </w:p>
    <w:p>
      <w:pPr>
        <w:pStyle w:val="BodyText"/>
        <w:spacing w:line="225" w:lineRule="auto" w:before="144"/>
        <w:ind w:left="472" w:right="78"/>
        <w:jc w:val="left"/>
        <w:rPr>
          <w:rFonts w:ascii="Arial" w:hAnsi="Arial" w:cs="Arial" w:eastAsia="Arial" w:hint="default"/>
        </w:rPr>
      </w:pPr>
      <w:r>
        <w:rPr>
          <w:rFonts w:ascii="Arial"/>
        </w:rPr>
        <w:t>The </w:t>
      </w:r>
      <w:r>
        <w:rPr>
          <w:rFonts w:ascii="Arial"/>
        </w:rPr>
        <w:t>U.S. Green Building Council North Florida Nonprofit Chapter </w:t>
      </w:r>
      <w:r>
        <w:rPr>
          <w:rFonts w:ascii="Arial"/>
        </w:rPr>
        <w:t>nam</w:t>
      </w:r>
      <w:r>
        <w:rPr>
          <w:rFonts w:ascii="Arial"/>
        </w:rPr>
        <w:t>ed WJCT's Melissa Ross its 2015 Green Media Award</w:t>
      </w:r>
      <w:r>
        <w:rPr>
          <w:rFonts w:ascii="Arial"/>
          <w:spacing w:val="-32"/>
        </w:rPr>
        <w:t> </w:t>
      </w:r>
      <w:r>
        <w:rPr>
          <w:rFonts w:ascii="Arial"/>
        </w:rPr>
        <w:t>r</w:t>
      </w:r>
      <w:r>
        <w:rPr>
          <w:rFonts w:ascii="Arial"/>
        </w:rPr>
        <w:t>ecipient for her coverage of environmental issues in northeast Florida</w:t>
      </w:r>
      <w:r>
        <w:rPr>
          <w:rFonts w:ascii="Arial"/>
          <w:spacing w:val="-31"/>
        </w:rPr>
        <w:t> </w:t>
      </w:r>
      <w:r>
        <w:rPr>
          <w:rFonts w:ascii="Arial"/>
        </w:rPr>
        <w:t>during </w:t>
      </w:r>
      <w:r>
        <w:rPr>
          <w:rFonts w:ascii="Arial"/>
        </w:rPr>
      </w:r>
      <w:r>
        <w:rPr>
          <w:rFonts w:ascii="Arial"/>
          <w:i/>
        </w:rPr>
        <w:t>First Coast Connect</w:t>
      </w:r>
      <w:r>
        <w:rPr>
          <w:rFonts w:ascii="Arial"/>
        </w:rPr>
        <w:t>'s recurring "Going Green"</w:t>
      </w:r>
      <w:r>
        <w:rPr>
          <w:rFonts w:ascii="Arial"/>
          <w:spacing w:val="-26"/>
        </w:rPr>
        <w:t> </w:t>
      </w:r>
      <w:r>
        <w:rPr>
          <w:rFonts w:ascii="Arial"/>
        </w:rPr>
        <w:t>segment.</w:t>
      </w:r>
    </w:p>
    <w:p>
      <w:pPr>
        <w:pStyle w:val="BodyText"/>
        <w:spacing w:line="212" w:lineRule="exact" w:before="163"/>
        <w:ind w:left="467" w:right="-12"/>
        <w:jc w:val="left"/>
        <w:rPr>
          <w:rFonts w:ascii="Arial" w:hAnsi="Arial" w:cs="Arial" w:eastAsia="Arial" w:hint="default"/>
        </w:rPr>
      </w:pPr>
      <w:r>
        <w:rPr>
          <w:rFonts w:ascii="Arial"/>
        </w:rPr>
        <w:t>WJCT President &amp; CEO Michael Boylan </w:t>
      </w:r>
      <w:r>
        <w:rPr>
          <w:rFonts w:ascii="Arial"/>
        </w:rPr>
        <w:t>was selected by local nonprofit </w:t>
      </w:r>
      <w:r>
        <w:rPr>
          <w:rFonts w:ascii="Arial"/>
        </w:rPr>
        <w:t>OneJax </w:t>
      </w:r>
      <w:r>
        <w:rPr>
          <w:rFonts w:ascii="Arial"/>
        </w:rPr>
        <w:t>to receive a </w:t>
      </w:r>
      <w:r>
        <w:rPr>
          <w:rFonts w:ascii="Arial"/>
        </w:rPr>
        <w:t>2016 Silver Medallion Award </w:t>
      </w:r>
      <w:r>
        <w:rPr>
          <w:rFonts w:ascii="Arial"/>
        </w:rPr>
        <w:t>in recognition of his outstanding dedication &amp; community service. OneJax promotes diversity as the foundation for a strong</w:t>
      </w:r>
      <w:r>
        <w:rPr>
          <w:rFonts w:ascii="Arial"/>
          <w:spacing w:val="-33"/>
        </w:rPr>
        <w:t> </w:t>
      </w:r>
      <w:r>
        <w:rPr>
          <w:rFonts w:ascii="Arial"/>
        </w:rPr>
        <w:t>community.</w:t>
      </w:r>
    </w:p>
    <w:p>
      <w:pPr>
        <w:spacing w:line="230" w:lineRule="auto" w:before="148"/>
        <w:ind w:left="296" w:right="89" w:firstLine="0"/>
        <w:jc w:val="left"/>
        <w:rPr>
          <w:rFonts w:ascii="Arial" w:hAnsi="Arial" w:cs="Arial" w:eastAsia="Arial" w:hint="default"/>
          <w:sz w:val="20"/>
          <w:szCs w:val="20"/>
        </w:rPr>
      </w:pPr>
      <w:r>
        <w:rPr>
          <w:spacing w:val="-3"/>
        </w:rPr>
        <w:br w:type="column"/>
      </w:r>
      <w:r>
        <w:rPr>
          <w:rFonts w:ascii="Arial" w:hAnsi="Arial" w:cs="Arial" w:eastAsia="Arial" w:hint="default"/>
          <w:spacing w:val="-3"/>
          <w:sz w:val="20"/>
          <w:szCs w:val="20"/>
        </w:rPr>
        <w:t>WJCT </w:t>
      </w:r>
      <w:r>
        <w:rPr>
          <w:rFonts w:ascii="Arial" w:hAnsi="Arial" w:cs="Arial" w:eastAsia="Arial" w:hint="default"/>
          <w:sz w:val="20"/>
          <w:szCs w:val="20"/>
        </w:rPr>
        <w:t>received t</w:t>
      </w:r>
      <w:r>
        <w:rPr>
          <w:rFonts w:ascii="Arial" w:hAnsi="Arial" w:cs="Arial" w:eastAsia="Arial" w:hint="default"/>
          <w:sz w:val="20"/>
          <w:szCs w:val="20"/>
        </w:rPr>
        <w:t>hree </w:t>
      </w:r>
      <w:r>
        <w:rPr>
          <w:rFonts w:ascii="Arial" w:hAnsi="Arial" w:cs="Arial" w:eastAsia="Arial" w:hint="default"/>
          <w:sz w:val="20"/>
          <w:szCs w:val="20"/>
        </w:rPr>
        <w:t>awards in </w:t>
      </w:r>
      <w:r>
        <w:rPr>
          <w:rFonts w:ascii="Arial" w:hAnsi="Arial" w:cs="Arial" w:eastAsia="Arial" w:hint="default"/>
          <w:b/>
          <w:bCs/>
          <w:sz w:val="20"/>
          <w:szCs w:val="20"/>
        </w:rPr>
        <w:t>Folio </w:t>
      </w:r>
      <w:r>
        <w:rPr>
          <w:rFonts w:ascii="Arial" w:hAnsi="Arial" w:cs="Arial" w:eastAsia="Arial" w:hint="default"/>
          <w:b/>
          <w:bCs/>
          <w:spacing w:val="-4"/>
          <w:sz w:val="20"/>
          <w:szCs w:val="20"/>
        </w:rPr>
        <w:t>Weekly’s </w:t>
      </w:r>
      <w:r>
        <w:rPr>
          <w:rFonts w:ascii="Arial" w:hAnsi="Arial" w:cs="Arial" w:eastAsia="Arial" w:hint="default"/>
          <w:b/>
          <w:bCs/>
          <w:spacing w:val="-4"/>
          <w:sz w:val="20"/>
          <w:szCs w:val="20"/>
        </w:rPr>
      </w:r>
      <w:r>
        <w:rPr>
          <w:rFonts w:ascii="Arial" w:hAnsi="Arial" w:cs="Arial" w:eastAsia="Arial" w:hint="default"/>
          <w:b/>
          <w:bCs/>
          <w:spacing w:val="-7"/>
          <w:sz w:val="20"/>
          <w:szCs w:val="20"/>
        </w:rPr>
        <w:t>Best</w:t>
      </w:r>
      <w:r>
        <w:rPr>
          <w:rFonts w:ascii="Arial" w:hAnsi="Arial" w:cs="Arial" w:eastAsia="Arial" w:hint="default"/>
          <w:b/>
          <w:bCs/>
          <w:spacing w:val="-23"/>
          <w:sz w:val="20"/>
          <w:szCs w:val="20"/>
        </w:rPr>
        <w:t> </w:t>
      </w:r>
      <w:r>
        <w:rPr>
          <w:rFonts w:ascii="Arial" w:hAnsi="Arial" w:cs="Arial" w:eastAsia="Arial" w:hint="default"/>
          <w:b/>
          <w:bCs/>
          <w:spacing w:val="-4"/>
          <w:sz w:val="20"/>
          <w:szCs w:val="20"/>
        </w:rPr>
        <w:t>of</w:t>
      </w:r>
      <w:r>
        <w:rPr>
          <w:rFonts w:ascii="Arial" w:hAnsi="Arial" w:cs="Arial" w:eastAsia="Arial" w:hint="default"/>
          <w:b/>
          <w:bCs/>
          <w:spacing w:val="-9"/>
          <w:sz w:val="20"/>
          <w:szCs w:val="20"/>
        </w:rPr>
        <w:t> </w:t>
      </w:r>
      <w:r>
        <w:rPr>
          <w:rFonts w:ascii="Arial" w:hAnsi="Arial" w:cs="Arial" w:eastAsia="Arial" w:hint="default"/>
          <w:b/>
          <w:bCs/>
          <w:spacing w:val="-5"/>
          <w:sz w:val="20"/>
          <w:szCs w:val="20"/>
        </w:rPr>
        <w:t>Jax</w:t>
      </w:r>
      <w:r>
        <w:rPr>
          <w:rFonts w:ascii="Arial" w:hAnsi="Arial" w:cs="Arial" w:eastAsia="Arial" w:hint="default"/>
          <w:b/>
          <w:bCs/>
          <w:spacing w:val="-8"/>
          <w:sz w:val="20"/>
          <w:szCs w:val="20"/>
        </w:rPr>
        <w:t> </w:t>
      </w:r>
      <w:r>
        <w:rPr>
          <w:rFonts w:ascii="Arial" w:hAnsi="Arial" w:cs="Arial" w:eastAsia="Arial" w:hint="default"/>
          <w:b/>
          <w:bCs/>
          <w:spacing w:val="-6"/>
          <w:sz w:val="20"/>
          <w:szCs w:val="20"/>
        </w:rPr>
        <w:t>2015</w:t>
      </w:r>
      <w:r>
        <w:rPr>
          <w:rFonts w:ascii="Arial" w:hAnsi="Arial" w:cs="Arial" w:eastAsia="Arial" w:hint="default"/>
          <w:b/>
          <w:bCs/>
          <w:spacing w:val="-25"/>
          <w:sz w:val="20"/>
          <w:szCs w:val="20"/>
        </w:rPr>
        <w:t> </w:t>
      </w:r>
      <w:r>
        <w:rPr>
          <w:rFonts w:ascii="Arial" w:hAnsi="Arial" w:cs="Arial" w:eastAsia="Arial" w:hint="default"/>
          <w:sz w:val="20"/>
          <w:szCs w:val="20"/>
        </w:rPr>
        <w:t>readers’</w:t>
      </w:r>
      <w:r>
        <w:rPr>
          <w:rFonts w:ascii="Arial" w:hAnsi="Arial" w:cs="Arial" w:eastAsia="Arial" w:hint="default"/>
          <w:spacing w:val="-3"/>
          <w:sz w:val="20"/>
          <w:szCs w:val="20"/>
        </w:rPr>
        <w:t> </w:t>
      </w:r>
      <w:r>
        <w:rPr>
          <w:rFonts w:ascii="Arial" w:hAnsi="Arial" w:cs="Arial" w:eastAsia="Arial" w:hint="default"/>
          <w:sz w:val="20"/>
          <w:szCs w:val="20"/>
        </w:rPr>
        <w:t>poll—</w:t>
      </w:r>
      <w:r>
        <w:rPr>
          <w:rFonts w:ascii="Arial" w:hAnsi="Arial" w:cs="Arial" w:eastAsia="Arial" w:hint="default"/>
          <w:sz w:val="20"/>
          <w:szCs w:val="20"/>
        </w:rPr>
        <w:t>Best</w:t>
      </w:r>
      <w:r>
        <w:rPr>
          <w:rFonts w:ascii="Arial" w:hAnsi="Arial" w:cs="Arial" w:eastAsia="Arial" w:hint="default"/>
          <w:spacing w:val="-7"/>
          <w:sz w:val="20"/>
          <w:szCs w:val="20"/>
        </w:rPr>
        <w:t> </w:t>
      </w:r>
      <w:r>
        <w:rPr>
          <w:rFonts w:ascii="Arial" w:hAnsi="Arial" w:cs="Arial" w:eastAsia="Arial" w:hint="default"/>
          <w:sz w:val="20"/>
          <w:szCs w:val="20"/>
        </w:rPr>
        <w:t>Radio</w:t>
      </w:r>
      <w:r>
        <w:rPr>
          <w:rFonts w:ascii="Arial" w:hAnsi="Arial" w:cs="Arial" w:eastAsia="Arial" w:hint="default"/>
          <w:spacing w:val="-7"/>
          <w:sz w:val="20"/>
          <w:szCs w:val="20"/>
        </w:rPr>
        <w:t> </w:t>
      </w:r>
      <w:r>
        <w:rPr>
          <w:rFonts w:ascii="Arial" w:hAnsi="Arial" w:cs="Arial" w:eastAsia="Arial" w:hint="default"/>
          <w:sz w:val="20"/>
          <w:szCs w:val="20"/>
        </w:rPr>
        <w:t>Show </w:t>
      </w:r>
      <w:r>
        <w:rPr>
          <w:rFonts w:ascii="Arial" w:hAnsi="Arial" w:cs="Arial" w:eastAsia="Arial" w:hint="default"/>
          <w:sz w:val="20"/>
          <w:szCs w:val="20"/>
        </w:rPr>
      </w:r>
      <w:r>
        <w:rPr>
          <w:rFonts w:ascii="Arial" w:hAnsi="Arial" w:cs="Arial" w:eastAsia="Arial" w:hint="default"/>
          <w:sz w:val="20"/>
          <w:szCs w:val="20"/>
        </w:rPr>
        <w:t>(</w:t>
      </w:r>
      <w:r>
        <w:rPr>
          <w:rFonts w:ascii="Arial" w:hAnsi="Arial" w:cs="Arial" w:eastAsia="Arial" w:hint="default"/>
          <w:i/>
          <w:sz w:val="20"/>
          <w:szCs w:val="20"/>
        </w:rPr>
        <w:t>First Coast Connect)</w:t>
      </w:r>
      <w:r>
        <w:rPr>
          <w:rFonts w:ascii="Arial" w:hAnsi="Arial" w:cs="Arial" w:eastAsia="Arial" w:hint="default"/>
          <w:sz w:val="20"/>
          <w:szCs w:val="20"/>
        </w:rPr>
        <w:t>, </w:t>
      </w:r>
      <w:r>
        <w:rPr>
          <w:rFonts w:ascii="Arial" w:hAnsi="Arial" w:cs="Arial" w:eastAsia="Arial" w:hint="default"/>
          <w:sz w:val="20"/>
          <w:szCs w:val="20"/>
        </w:rPr>
        <w:t>Be</w:t>
      </w:r>
      <w:r>
        <w:rPr>
          <w:rFonts w:ascii="Arial" w:hAnsi="Arial" w:cs="Arial" w:eastAsia="Arial" w:hint="default"/>
          <w:sz w:val="20"/>
          <w:szCs w:val="20"/>
        </w:rPr>
        <w:t>st Radio Personality (Melissa Ross) </w:t>
      </w:r>
      <w:r>
        <w:rPr>
          <w:rFonts w:ascii="Arial" w:hAnsi="Arial" w:cs="Arial" w:eastAsia="Arial" w:hint="default"/>
          <w:position w:val="1"/>
          <w:sz w:val="20"/>
          <w:szCs w:val="20"/>
        </w:rPr>
        <w:t>and Best </w:t>
      </w:r>
      <w:r>
        <w:rPr>
          <w:rFonts w:ascii="Arial" w:hAnsi="Arial" w:cs="Arial" w:eastAsia="Arial" w:hint="default"/>
          <w:sz w:val="20"/>
          <w:szCs w:val="20"/>
        </w:rPr>
        <w:t>Radio</w:t>
      </w:r>
      <w:r>
        <w:rPr>
          <w:rFonts w:ascii="Arial" w:hAnsi="Arial" w:cs="Arial" w:eastAsia="Arial" w:hint="default"/>
          <w:spacing w:val="4"/>
          <w:sz w:val="20"/>
          <w:szCs w:val="20"/>
        </w:rPr>
        <w:t> </w:t>
      </w:r>
      <w:r>
        <w:rPr>
          <w:rFonts w:ascii="Arial" w:hAnsi="Arial" w:cs="Arial" w:eastAsia="Arial" w:hint="default"/>
          <w:sz w:val="20"/>
          <w:szCs w:val="20"/>
        </w:rPr>
        <w:t>Station</w:t>
      </w:r>
      <w:r>
        <w:rPr>
          <w:rFonts w:ascii="Arial" w:hAnsi="Arial" w:cs="Arial" w:eastAsia="Arial" w:hint="default"/>
          <w:sz w:val="20"/>
          <w:szCs w:val="20"/>
        </w:rPr>
        <w:t>.</w:t>
      </w:r>
    </w:p>
    <w:p>
      <w:pPr>
        <w:pStyle w:val="BodyText"/>
        <w:spacing w:line="216" w:lineRule="exact" w:before="153"/>
        <w:ind w:left="294" w:right="89"/>
        <w:jc w:val="left"/>
        <w:rPr>
          <w:rFonts w:ascii="Arial" w:hAnsi="Arial" w:cs="Arial" w:eastAsia="Arial" w:hint="default"/>
        </w:rPr>
      </w:pPr>
      <w:r>
        <w:rPr>
          <w:rFonts w:ascii="Arial"/>
        </w:rPr>
        <w:t>The WJCT News Team received the Florida Associated</w:t>
      </w:r>
      <w:r>
        <w:rPr>
          <w:rFonts w:ascii="Arial"/>
          <w:spacing w:val="-11"/>
        </w:rPr>
        <w:t> </w:t>
      </w:r>
      <w:r>
        <w:rPr>
          <w:rFonts w:ascii="Arial"/>
        </w:rPr>
        <w:t>Press</w:t>
      </w:r>
      <w:r>
        <w:rPr>
          <w:rFonts w:ascii="Arial"/>
          <w:spacing w:val="-11"/>
        </w:rPr>
        <w:t> </w:t>
      </w:r>
      <w:r>
        <w:rPr>
          <w:rFonts w:ascii="Arial"/>
        </w:rPr>
        <w:t>Broadcasters</w:t>
      </w:r>
      <w:r>
        <w:rPr>
          <w:rFonts w:ascii="Arial"/>
          <w:spacing w:val="-11"/>
        </w:rPr>
        <w:t> </w:t>
      </w:r>
      <w:r>
        <w:rPr>
          <w:rFonts w:ascii="Arial"/>
        </w:rPr>
        <w:t>award</w:t>
      </w:r>
      <w:r>
        <w:rPr>
          <w:rFonts w:ascii="Arial"/>
          <w:spacing w:val="-11"/>
        </w:rPr>
        <w:t> </w:t>
      </w:r>
      <w:r>
        <w:rPr>
          <w:rFonts w:ascii="Arial"/>
        </w:rPr>
        <w:t>for</w:t>
      </w:r>
      <w:r>
        <w:rPr>
          <w:rFonts w:ascii="Arial"/>
          <w:spacing w:val="-11"/>
        </w:rPr>
        <w:t> </w:t>
      </w:r>
      <w:r>
        <w:rPr>
          <w:rFonts w:ascii="Arial"/>
        </w:rPr>
        <w:t>Best </w:t>
      </w:r>
      <w:r>
        <w:rPr>
          <w:rFonts w:ascii="Arial"/>
        </w:rPr>
        <w:t>Radio Newscast up to Five Minutes in Length (Large</w:t>
      </w:r>
      <w:r>
        <w:rPr>
          <w:rFonts w:ascii="Arial"/>
          <w:spacing w:val="-20"/>
        </w:rPr>
        <w:t> </w:t>
      </w:r>
      <w:r>
        <w:rPr>
          <w:rFonts w:ascii="Arial"/>
        </w:rPr>
        <w:t>Market).</w:t>
      </w:r>
    </w:p>
    <w:p>
      <w:pPr>
        <w:spacing w:after="0" w:line="216" w:lineRule="exact"/>
        <w:jc w:val="left"/>
        <w:rPr>
          <w:rFonts w:ascii="Arial" w:hAnsi="Arial" w:cs="Arial" w:eastAsia="Arial" w:hint="default"/>
        </w:rPr>
        <w:sectPr>
          <w:type w:val="continuous"/>
          <w:pgSz w:w="12240" w:h="15840"/>
          <w:pgMar w:top="720" w:bottom="280" w:left="380" w:right="320"/>
          <w:cols w:num="2" w:equalWidth="0">
            <w:col w:w="6546" w:space="40"/>
            <w:col w:w="4954"/>
          </w:cols>
        </w:sectPr>
      </w:pPr>
    </w:p>
    <w:p>
      <w:pPr>
        <w:spacing w:line="240" w:lineRule="auto" w:before="5"/>
        <w:ind w:right="0"/>
        <w:rPr>
          <w:rFonts w:ascii="Arial" w:hAnsi="Arial" w:cs="Arial" w:eastAsia="Arial" w:hint="default"/>
          <w:sz w:val="9"/>
          <w:szCs w:val="9"/>
        </w:rPr>
      </w:pPr>
    </w:p>
    <w:p>
      <w:pPr>
        <w:pStyle w:val="Heading3"/>
        <w:spacing w:line="238" w:lineRule="exact" w:before="88"/>
        <w:ind w:left="455" w:right="268" w:firstLine="1"/>
        <w:jc w:val="left"/>
        <w:rPr>
          <w:rFonts w:ascii="Arial" w:hAnsi="Arial" w:cs="Arial" w:eastAsia="Arial" w:hint="default"/>
          <w:b w:val="0"/>
          <w:bCs w:val="0"/>
        </w:rPr>
      </w:pPr>
      <w:r>
        <w:rPr>
          <w:rFonts w:ascii="Arial" w:hAnsi="Arial" w:cs="Arial" w:eastAsia="Arial" w:hint="default"/>
        </w:rPr>
        <w:t>“</w:t>
      </w:r>
      <w:r>
        <w:rPr>
          <w:rFonts w:ascii="Arial" w:hAnsi="Arial" w:cs="Arial" w:eastAsia="Arial" w:hint="default"/>
        </w:rPr>
        <w:t>In</w:t>
      </w:r>
      <w:r>
        <w:rPr>
          <w:rFonts w:ascii="Arial" w:hAnsi="Arial" w:cs="Arial" w:eastAsia="Arial" w:hint="default"/>
          <w:spacing w:val="-5"/>
        </w:rPr>
        <w:t> </w:t>
      </w:r>
      <w:r>
        <w:rPr>
          <w:rFonts w:ascii="Arial" w:hAnsi="Arial" w:cs="Arial" w:eastAsia="Arial" w:hint="default"/>
        </w:rPr>
        <w:t>2015,</w:t>
      </w:r>
      <w:r>
        <w:rPr>
          <w:rFonts w:ascii="Arial" w:hAnsi="Arial" w:cs="Arial" w:eastAsia="Arial" w:hint="default"/>
          <w:spacing w:val="-5"/>
        </w:rPr>
        <w:t> </w:t>
      </w:r>
      <w:r>
        <w:rPr>
          <w:rFonts w:ascii="Arial" w:hAnsi="Arial" w:cs="Arial" w:eastAsia="Arial" w:hint="default"/>
          <w:spacing w:val="-5"/>
        </w:rPr>
        <w:t>WJCT</w:t>
      </w:r>
      <w:r>
        <w:rPr>
          <w:rFonts w:ascii="Arial" w:hAnsi="Arial" w:cs="Arial" w:eastAsia="Arial" w:hint="default"/>
          <w:spacing w:val="-22"/>
        </w:rPr>
        <w:t> </w:t>
      </w:r>
      <w:r>
        <w:rPr>
          <w:rFonts w:ascii="Arial" w:hAnsi="Arial" w:cs="Arial" w:eastAsia="Arial" w:hint="default"/>
        </w:rPr>
        <w:t>continued</w:t>
      </w:r>
      <w:r>
        <w:rPr>
          <w:rFonts w:ascii="Arial" w:hAnsi="Arial" w:cs="Arial" w:eastAsia="Arial" w:hint="default"/>
          <w:spacing w:val="-12"/>
        </w:rPr>
        <w:t> </w:t>
      </w:r>
      <w:r>
        <w:rPr>
          <w:rFonts w:ascii="Arial" w:hAnsi="Arial" w:cs="Arial" w:eastAsia="Arial" w:hint="default"/>
        </w:rPr>
        <w:t>its</w:t>
      </w:r>
      <w:r>
        <w:rPr>
          <w:rFonts w:ascii="Arial" w:hAnsi="Arial" w:cs="Arial" w:eastAsia="Arial" w:hint="default"/>
          <w:spacing w:val="-12"/>
        </w:rPr>
        <w:t> </w:t>
      </w:r>
      <w:r>
        <w:rPr>
          <w:rFonts w:ascii="Arial" w:hAnsi="Arial" w:cs="Arial" w:eastAsia="Arial" w:hint="default"/>
        </w:rPr>
        <w:t>mission</w:t>
      </w:r>
      <w:r>
        <w:rPr>
          <w:rFonts w:ascii="Arial" w:hAnsi="Arial" w:cs="Arial" w:eastAsia="Arial" w:hint="default"/>
          <w:spacing w:val="-12"/>
        </w:rPr>
        <w:t> </w:t>
      </w:r>
      <w:r>
        <w:rPr>
          <w:rFonts w:ascii="Arial" w:hAnsi="Arial" w:cs="Arial" w:eastAsia="Arial" w:hint="default"/>
        </w:rPr>
        <w:t>of</w:t>
      </w:r>
      <w:r>
        <w:rPr>
          <w:rFonts w:ascii="Arial" w:hAnsi="Arial" w:cs="Arial" w:eastAsia="Arial" w:hint="default"/>
          <w:spacing w:val="-12"/>
        </w:rPr>
        <w:t> </w:t>
      </w:r>
      <w:r>
        <w:rPr>
          <w:rFonts w:ascii="Arial" w:hAnsi="Arial" w:cs="Arial" w:eastAsia="Arial" w:hint="default"/>
        </w:rPr>
        <w:t>serv</w:t>
      </w:r>
      <w:r>
        <w:rPr>
          <w:rFonts w:ascii="Arial" w:hAnsi="Arial" w:cs="Arial" w:eastAsia="Arial" w:hint="default"/>
        </w:rPr>
        <w:t>ing</w:t>
      </w:r>
      <w:r>
        <w:rPr>
          <w:rFonts w:ascii="Arial" w:hAnsi="Arial" w:cs="Arial" w:eastAsia="Arial" w:hint="default"/>
          <w:spacing w:val="-10"/>
        </w:rPr>
        <w:t> </w:t>
      </w:r>
      <w:r>
        <w:rPr>
          <w:rFonts w:ascii="Arial" w:hAnsi="Arial" w:cs="Arial" w:eastAsia="Arial" w:hint="default"/>
        </w:rPr>
        <w:t>the</w:t>
      </w:r>
      <w:r>
        <w:rPr>
          <w:rFonts w:ascii="Arial" w:hAnsi="Arial" w:cs="Arial" w:eastAsia="Arial" w:hint="default"/>
          <w:spacing w:val="-12"/>
        </w:rPr>
        <w:t> </w:t>
      </w:r>
      <w:r>
        <w:rPr>
          <w:rFonts w:ascii="Arial" w:hAnsi="Arial" w:cs="Arial" w:eastAsia="Arial" w:hint="default"/>
          <w:spacing w:val="-7"/>
        </w:rPr>
        <w:t>First</w:t>
      </w:r>
      <w:r>
        <w:rPr>
          <w:rFonts w:ascii="Arial" w:hAnsi="Arial" w:cs="Arial" w:eastAsia="Arial" w:hint="default"/>
          <w:spacing w:val="-5"/>
        </w:rPr>
        <w:t> </w:t>
      </w:r>
      <w:r>
        <w:rPr>
          <w:rFonts w:ascii="Arial" w:hAnsi="Arial" w:cs="Arial" w:eastAsia="Arial" w:hint="default"/>
          <w:spacing w:val="-6"/>
        </w:rPr>
        <w:t>Coas</w:t>
      </w:r>
      <w:r>
        <w:rPr>
          <w:rFonts w:ascii="Arial" w:hAnsi="Arial" w:cs="Arial" w:eastAsia="Arial" w:hint="default"/>
          <w:spacing w:val="-6"/>
        </w:rPr>
        <w:t>t</w:t>
      </w:r>
      <w:r>
        <w:rPr>
          <w:rFonts w:ascii="Arial" w:hAnsi="Arial" w:cs="Arial" w:eastAsia="Arial" w:hint="default"/>
          <w:spacing w:val="-7"/>
        </w:rPr>
        <w:t> </w:t>
      </w:r>
      <w:r>
        <w:rPr>
          <w:rFonts w:ascii="Arial" w:hAnsi="Arial" w:cs="Arial" w:eastAsia="Arial" w:hint="default"/>
          <w:spacing w:val="-6"/>
        </w:rPr>
        <w:t>community</w:t>
      </w:r>
      <w:r>
        <w:rPr>
          <w:rFonts w:ascii="Arial" w:hAnsi="Arial" w:cs="Arial" w:eastAsia="Arial" w:hint="default"/>
          <w:spacing w:val="-6"/>
        </w:rPr>
        <w:t>.</w:t>
      </w:r>
      <w:r>
        <w:rPr>
          <w:rFonts w:ascii="Arial" w:hAnsi="Arial" w:cs="Arial" w:eastAsia="Arial" w:hint="default"/>
          <w:spacing w:val="-13"/>
        </w:rPr>
        <w:t> </w:t>
      </w:r>
      <w:r>
        <w:rPr>
          <w:rFonts w:ascii="Arial" w:hAnsi="Arial" w:cs="Arial" w:eastAsia="Arial" w:hint="default"/>
        </w:rPr>
        <w:t>That</w:t>
      </w:r>
      <w:r>
        <w:rPr>
          <w:rFonts w:ascii="Arial" w:hAnsi="Arial" w:cs="Arial" w:eastAsia="Arial" w:hint="default"/>
          <w:spacing w:val="-9"/>
        </w:rPr>
        <w:t> </w:t>
      </w:r>
      <w:r>
        <w:rPr>
          <w:rFonts w:ascii="Arial" w:hAnsi="Arial" w:cs="Arial" w:eastAsia="Arial" w:hint="default"/>
        </w:rPr>
        <w:t>success</w:t>
      </w:r>
      <w:r>
        <w:rPr>
          <w:rFonts w:ascii="Arial" w:hAnsi="Arial" w:cs="Arial" w:eastAsia="Arial" w:hint="default"/>
          <w:spacing w:val="-8"/>
        </w:rPr>
        <w:t> </w:t>
      </w:r>
      <w:r>
        <w:rPr>
          <w:rFonts w:ascii="Arial" w:hAnsi="Arial" w:cs="Arial" w:eastAsia="Arial" w:hint="default"/>
        </w:rPr>
        <w:t>was</w:t>
      </w:r>
      <w:r>
        <w:rPr>
          <w:rFonts w:ascii="Arial" w:hAnsi="Arial" w:cs="Arial" w:eastAsia="Arial" w:hint="default"/>
          <w:spacing w:val="-9"/>
        </w:rPr>
        <w:t> </w:t>
      </w:r>
      <w:r>
        <w:rPr>
          <w:rFonts w:ascii="Arial" w:hAnsi="Arial" w:cs="Arial" w:eastAsia="Arial" w:hint="default"/>
        </w:rPr>
        <w:t>only </w:t>
      </w:r>
      <w:r>
        <w:rPr>
          <w:rFonts w:ascii="Arial" w:hAnsi="Arial" w:cs="Arial" w:eastAsia="Arial" w:hint="default"/>
        </w:rPr>
        <w:t>achieved through </w:t>
      </w:r>
      <w:r>
        <w:rPr>
          <w:rFonts w:ascii="Arial" w:hAnsi="Arial" w:cs="Arial" w:eastAsia="Arial" w:hint="default"/>
        </w:rPr>
        <w:t>the support and </w:t>
      </w:r>
      <w:r>
        <w:rPr>
          <w:rFonts w:ascii="Arial" w:hAnsi="Arial" w:cs="Arial" w:eastAsia="Arial" w:hint="default"/>
        </w:rPr>
        <w:t>tireless </w:t>
      </w:r>
      <w:r>
        <w:rPr>
          <w:rFonts w:ascii="Arial" w:hAnsi="Arial" w:cs="Arial" w:eastAsia="Arial" w:hint="default"/>
        </w:rPr>
        <w:t>efforts of our </w:t>
      </w:r>
      <w:r>
        <w:rPr>
          <w:rFonts w:ascii="Arial" w:hAnsi="Arial" w:cs="Arial" w:eastAsia="Arial" w:hint="default"/>
          <w:spacing w:val="-5"/>
        </w:rPr>
        <w:t>WJCT </w:t>
      </w:r>
      <w:r>
        <w:rPr>
          <w:rFonts w:ascii="Arial" w:hAnsi="Arial" w:cs="Arial" w:eastAsia="Arial" w:hint="default"/>
          <w:spacing w:val="-6"/>
        </w:rPr>
        <w:t>family </w:t>
      </w:r>
      <w:r>
        <w:rPr>
          <w:rFonts w:ascii="Arial" w:hAnsi="Arial" w:cs="Arial" w:eastAsia="Arial" w:hint="default"/>
        </w:rPr>
        <w:t>of </w:t>
      </w:r>
      <w:r>
        <w:rPr>
          <w:rFonts w:ascii="Arial" w:hAnsi="Arial" w:cs="Arial" w:eastAsia="Arial" w:hint="default"/>
          <w:spacing w:val="-7"/>
        </w:rPr>
        <w:t>viewers, </w:t>
      </w:r>
      <w:r>
        <w:rPr>
          <w:rFonts w:ascii="Arial" w:hAnsi="Arial" w:cs="Arial" w:eastAsia="Arial" w:hint="default"/>
          <w:spacing w:val="-8"/>
        </w:rPr>
        <w:t>listeners, </w:t>
      </w:r>
      <w:r>
        <w:rPr>
          <w:rFonts w:ascii="Arial" w:hAnsi="Arial" w:cs="Arial" w:eastAsia="Arial" w:hint="default"/>
          <w:spacing w:val="-7"/>
        </w:rPr>
        <w:t>board </w:t>
      </w:r>
      <w:r>
        <w:rPr>
          <w:rFonts w:ascii="Arial" w:hAnsi="Arial" w:cs="Arial" w:eastAsia="Arial" w:hint="default"/>
          <w:spacing w:val="-7"/>
        </w:rPr>
      </w:r>
      <w:r>
        <w:rPr>
          <w:rFonts w:ascii="Arial" w:hAnsi="Arial" w:cs="Arial" w:eastAsia="Arial" w:hint="default"/>
          <w:spacing w:val="-6"/>
        </w:rPr>
        <w:t>members, </w:t>
      </w:r>
      <w:r>
        <w:rPr>
          <w:rFonts w:ascii="Arial" w:hAnsi="Arial" w:cs="Arial" w:eastAsia="Arial" w:hint="default"/>
          <w:spacing w:val="-5"/>
        </w:rPr>
        <w:t>staff </w:t>
      </w:r>
      <w:r>
        <w:rPr>
          <w:rFonts w:ascii="Arial" w:hAnsi="Arial" w:cs="Arial" w:eastAsia="Arial" w:hint="default"/>
          <w:spacing w:val="-7"/>
        </w:rPr>
        <w:t>members, </w:t>
      </w:r>
      <w:r>
        <w:rPr>
          <w:rFonts w:ascii="Arial" w:hAnsi="Arial" w:cs="Arial" w:eastAsia="Arial" w:hint="default"/>
          <w:spacing w:val="-8"/>
        </w:rPr>
        <w:t>supporters, </w:t>
      </w:r>
      <w:r>
        <w:rPr>
          <w:rFonts w:ascii="Arial" w:hAnsi="Arial" w:cs="Arial" w:eastAsia="Arial" w:hint="default"/>
          <w:spacing w:val="-5"/>
        </w:rPr>
        <w:t>fans </w:t>
      </w:r>
      <w:r>
        <w:rPr>
          <w:rFonts w:ascii="Arial" w:hAnsi="Arial" w:cs="Arial" w:eastAsia="Arial" w:hint="default"/>
          <w:spacing w:val="-4"/>
        </w:rPr>
        <w:t>and </w:t>
      </w:r>
      <w:r>
        <w:rPr>
          <w:rFonts w:ascii="Arial" w:hAnsi="Arial" w:cs="Arial" w:eastAsia="Arial" w:hint="default"/>
          <w:spacing w:val="-8"/>
        </w:rPr>
        <w:t>followers</w:t>
      </w:r>
      <w:r>
        <w:rPr>
          <w:rFonts w:ascii="Arial" w:hAnsi="Arial" w:cs="Arial" w:eastAsia="Arial" w:hint="default"/>
          <w:spacing w:val="-8"/>
        </w:rPr>
        <w:t>. </w:t>
      </w:r>
      <w:r>
        <w:rPr>
          <w:rFonts w:ascii="Arial" w:hAnsi="Arial" w:cs="Arial" w:eastAsia="Arial" w:hint="default"/>
          <w:spacing w:val="-7"/>
        </w:rPr>
        <w:t>Thank </w:t>
      </w:r>
      <w:r>
        <w:rPr>
          <w:rFonts w:ascii="Arial" w:hAnsi="Arial" w:cs="Arial" w:eastAsia="Arial" w:hint="default"/>
          <w:spacing w:val="-6"/>
        </w:rPr>
        <w:t>you </w:t>
      </w:r>
      <w:r>
        <w:rPr>
          <w:rFonts w:ascii="Arial" w:hAnsi="Arial" w:cs="Arial" w:eastAsia="Arial" w:hint="default"/>
          <w:spacing w:val="-6"/>
        </w:rPr>
        <w:t>for </w:t>
      </w:r>
      <w:r>
        <w:rPr>
          <w:rFonts w:ascii="Arial" w:hAnsi="Arial" w:cs="Arial" w:eastAsia="Arial" w:hint="default"/>
          <w:spacing w:val="-7"/>
        </w:rPr>
        <w:t>making </w:t>
      </w:r>
      <w:r>
        <w:rPr>
          <w:rFonts w:ascii="Arial" w:hAnsi="Arial" w:cs="Arial" w:eastAsia="Arial" w:hint="default"/>
          <w:spacing w:val="-4"/>
        </w:rPr>
        <w:t>us</w:t>
      </w:r>
      <w:r>
        <w:rPr>
          <w:rFonts w:ascii="Arial" w:hAnsi="Arial" w:cs="Arial" w:eastAsia="Arial" w:hint="default"/>
          <w:spacing w:val="-44"/>
        </w:rPr>
        <w:t> </w:t>
      </w:r>
      <w:r>
        <w:rPr>
          <w:rFonts w:ascii="Arial" w:hAnsi="Arial" w:cs="Arial" w:eastAsia="Arial" w:hint="default"/>
          <w:spacing w:val="-8"/>
        </w:rPr>
        <w:t>possible.</w:t>
      </w:r>
      <w:r>
        <w:rPr>
          <w:rFonts w:ascii="Arial" w:hAnsi="Arial" w:cs="Arial" w:eastAsia="Arial" w:hint="default"/>
          <w:spacing w:val="-8"/>
        </w:rPr>
        <w:t>”</w:t>
      </w:r>
      <w:r>
        <w:rPr>
          <w:rFonts w:ascii="Arial" w:hAnsi="Arial" w:cs="Arial" w:eastAsia="Arial" w:hint="default"/>
          <w:b w:val="0"/>
          <w:bCs w:val="0"/>
          <w:spacing w:val="-8"/>
        </w:rPr>
      </w:r>
    </w:p>
    <w:p>
      <w:pPr>
        <w:spacing w:before="35"/>
        <w:ind w:left="610" w:right="5027" w:firstLine="0"/>
        <w:jc w:val="left"/>
        <w:rPr>
          <w:rFonts w:ascii="Arial" w:hAnsi="Arial" w:cs="Arial" w:eastAsia="Arial" w:hint="default"/>
          <w:sz w:val="22"/>
          <w:szCs w:val="22"/>
        </w:rPr>
      </w:pPr>
      <w:r>
        <w:rPr>
          <w:rFonts w:ascii="Arial" w:hAnsi="Arial" w:cs="Arial" w:eastAsia="Arial" w:hint="default"/>
          <w:b/>
          <w:bCs/>
          <w:i/>
          <w:spacing w:val="-7"/>
          <w:sz w:val="22"/>
          <w:szCs w:val="22"/>
        </w:rPr>
        <w:t>—Michael Boylan, </w:t>
      </w:r>
      <w:r>
        <w:rPr>
          <w:rFonts w:ascii="Arial" w:hAnsi="Arial" w:cs="Arial" w:eastAsia="Arial" w:hint="default"/>
          <w:b/>
          <w:bCs/>
          <w:i/>
          <w:spacing w:val="-6"/>
          <w:sz w:val="22"/>
          <w:szCs w:val="22"/>
        </w:rPr>
        <w:t>WJCT </w:t>
      </w:r>
      <w:r>
        <w:rPr>
          <w:rFonts w:ascii="Arial" w:hAnsi="Arial" w:cs="Arial" w:eastAsia="Arial" w:hint="default"/>
          <w:b/>
          <w:bCs/>
          <w:i/>
          <w:spacing w:val="-7"/>
          <w:sz w:val="22"/>
          <w:szCs w:val="22"/>
        </w:rPr>
        <w:t>President </w:t>
      </w:r>
      <w:r>
        <w:rPr>
          <w:rFonts w:ascii="Arial" w:hAnsi="Arial" w:cs="Arial" w:eastAsia="Arial" w:hint="default"/>
          <w:b/>
          <w:bCs/>
          <w:i/>
          <w:spacing w:val="-4"/>
          <w:sz w:val="22"/>
          <w:szCs w:val="22"/>
        </w:rPr>
        <w:t>and</w:t>
      </w:r>
      <w:r>
        <w:rPr>
          <w:rFonts w:ascii="Arial" w:hAnsi="Arial" w:cs="Arial" w:eastAsia="Arial" w:hint="default"/>
          <w:b/>
          <w:bCs/>
          <w:i/>
          <w:spacing w:val="-14"/>
          <w:sz w:val="22"/>
          <w:szCs w:val="22"/>
        </w:rPr>
        <w:t> </w:t>
      </w:r>
      <w:r>
        <w:rPr>
          <w:rFonts w:ascii="Arial" w:hAnsi="Arial" w:cs="Arial" w:eastAsia="Arial" w:hint="default"/>
          <w:b/>
          <w:bCs/>
          <w:i/>
          <w:spacing w:val="-6"/>
          <w:sz w:val="22"/>
          <w:szCs w:val="22"/>
        </w:rPr>
        <w:t>CEO</w:t>
      </w:r>
      <w:r>
        <w:rPr>
          <w:rFonts w:ascii="Arial" w:hAnsi="Arial" w:cs="Arial" w:eastAsia="Arial" w:hint="default"/>
          <w:sz w:val="22"/>
          <w:szCs w:val="22"/>
        </w:rPr>
      </w:r>
    </w:p>
    <w:p>
      <w:pPr>
        <w:spacing w:line="240" w:lineRule="auto" w:before="3"/>
        <w:ind w:right="0"/>
        <w:rPr>
          <w:rFonts w:ascii="Arial" w:hAnsi="Arial" w:cs="Arial" w:eastAsia="Arial" w:hint="default"/>
          <w:b/>
          <w:bCs/>
          <w:i/>
          <w:sz w:val="9"/>
          <w:szCs w:val="9"/>
        </w:rPr>
      </w:pPr>
    </w:p>
    <w:p>
      <w:pPr>
        <w:pStyle w:val="BodyText"/>
        <w:spacing w:line="240" w:lineRule="auto" w:before="74"/>
        <w:ind w:left="5600" w:right="5654"/>
        <w:jc w:val="center"/>
      </w:pPr>
      <w:r>
        <w:rPr/>
        <w:t>-8-</w:t>
      </w:r>
    </w:p>
    <w:sectPr>
      <w:type w:val="continuous"/>
      <w:pgSz w:w="12240" w:h="15840"/>
      <w:pgMar w:top="720" w:bottom="280" w:left="38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1.6pt;margin-top:36.000031pt;width:566.9pt;height:73pt;mso-position-horizontal-relative:page;mso-position-vertical-relative:page;z-index:-19024" coordorigin="432,720" coordsize="11338,1460">
          <v:shape style="position:absolute;left:432;top:720;width:11338;height:1459" type="#_x0000_t75" stroked="false">
            <v:imagedata r:id="rId1" o:title=""/>
          </v:shape>
          <v:shape style="position:absolute;left:1036;top:756;width:1713;height:1397" type="#_x0000_t75" stroked="false">
            <v:imagedata r:id="rId2" o:title=""/>
          </v:shape>
          <w10:wrap type="none"/>
        </v:group>
      </w:pict>
    </w:r>
    <w:r>
      <w:rPr/>
      <w:pict>
        <v:shape style="position:absolute;margin-left:154.880005pt;margin-top:56.054127pt;width:248.2pt;height:33pt;mso-position-horizontal-relative:page;mso-position-vertical-relative:page;z-index:-19000" type="#_x0000_t202" filled="false" stroked="false">
          <v:textbox inset="0,0,0,0">
            <w:txbxContent>
              <w:p>
                <w:pPr>
                  <w:spacing w:line="239" w:lineRule="exact" w:before="0"/>
                  <w:ind w:left="20" w:right="0" w:firstLine="0"/>
                  <w:jc w:val="left"/>
                  <w:rPr>
                    <w:rFonts w:ascii="Arial" w:hAnsi="Arial" w:cs="Arial" w:eastAsia="Arial" w:hint="default"/>
                    <w:sz w:val="22"/>
                    <w:szCs w:val="22"/>
                  </w:rPr>
                </w:pPr>
                <w:r>
                  <w:rPr>
                    <w:rFonts w:ascii="Arial"/>
                    <w:color w:val="FFFFFF"/>
                    <w:sz w:val="22"/>
                  </w:rPr>
                  <w:t>201</w:t>
                </w:r>
                <w:r>
                  <w:rPr>
                    <w:rFonts w:ascii="Arial"/>
                    <w:color w:val="FFFFFF"/>
                    <w:sz w:val="22"/>
                  </w:rPr>
                  <w:t>5 </w:t>
                </w:r>
                <w:r>
                  <w:rPr>
                    <w:rFonts w:ascii="Arial"/>
                    <w:color w:val="FFFFFF"/>
                    <w:sz w:val="22"/>
                  </w:rPr>
                  <w:t>LOCAL CONTENT AND SERVICE</w:t>
                </w:r>
                <w:r>
                  <w:rPr>
                    <w:rFonts w:ascii="Arial"/>
                    <w:color w:val="FFFFFF"/>
                    <w:spacing w:val="-9"/>
                    <w:sz w:val="22"/>
                  </w:rPr>
                  <w:t> </w:t>
                </w:r>
                <w:r>
                  <w:rPr>
                    <w:rFonts w:ascii="Arial"/>
                    <w:color w:val="FFFFFF"/>
                    <w:sz w:val="22"/>
                  </w:rPr>
                  <w:t>REPORT</w:t>
                </w:r>
                <w:r>
                  <w:rPr>
                    <w:rFonts w:ascii="Arial"/>
                    <w:sz w:val="22"/>
                  </w:rPr>
                </w:r>
              </w:p>
              <w:p>
                <w:pPr>
                  <w:spacing w:line="408" w:lineRule="exact" w:before="0"/>
                  <w:ind w:left="20" w:right="0" w:firstLine="0"/>
                  <w:jc w:val="left"/>
                  <w:rPr>
                    <w:rFonts w:ascii="Arial" w:hAnsi="Arial" w:cs="Arial" w:eastAsia="Arial" w:hint="default"/>
                    <w:sz w:val="36"/>
                    <w:szCs w:val="36"/>
                  </w:rPr>
                </w:pPr>
                <w:r>
                  <w:rPr>
                    <w:rFonts w:ascii="Arial"/>
                    <w:b/>
                    <w:color w:val="FFFFFF"/>
                    <w:sz w:val="36"/>
                  </w:rPr>
                  <w:t>IN THE</w:t>
                </w:r>
                <w:r>
                  <w:rPr>
                    <w:rFonts w:ascii="Arial"/>
                    <w:b/>
                    <w:color w:val="FFFFFF"/>
                    <w:spacing w:val="-11"/>
                    <w:sz w:val="36"/>
                  </w:rPr>
                  <w:t> </w:t>
                </w:r>
                <w:r>
                  <w:rPr>
                    <w:rFonts w:ascii="Arial"/>
                    <w:b/>
                    <w:color w:val="FFFFFF"/>
                    <w:sz w:val="36"/>
                  </w:rPr>
                  <w:t>COMMUNITY</w:t>
                </w:r>
                <w:r>
                  <w:rPr>
                    <w:rFonts w:ascii="Arial"/>
                    <w:sz w:val="36"/>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4.719999pt;margin-top:36.240009pt;width:566.9pt;height:73pt;mso-position-horizontal-relative:page;mso-position-vertical-relative:page;z-index:-18976" coordorigin="494,725" coordsize="11338,1460">
          <v:shape style="position:absolute;left:494;top:725;width:11338;height:1459" type="#_x0000_t75" stroked="false">
            <v:imagedata r:id="rId1" o:title=""/>
          </v:shape>
          <v:shape style="position:absolute;left:1126;top:754;width:1713;height:1397" type="#_x0000_t75" stroked="false">
            <v:imagedata r:id="rId2" o:title=""/>
          </v:shape>
          <w10:wrap type="none"/>
        </v:group>
      </w:pict>
    </w:r>
    <w:r>
      <w:rPr/>
      <w:pict>
        <v:shape style="position:absolute;margin-left:154.880005pt;margin-top:56.054127pt;width:248.2pt;height:33pt;mso-position-horizontal-relative:page;mso-position-vertical-relative:page;z-index:-18952" type="#_x0000_t202" filled="false" stroked="false">
          <v:textbox inset="0,0,0,0">
            <w:txbxContent>
              <w:p>
                <w:pPr>
                  <w:spacing w:line="239" w:lineRule="exact" w:before="0"/>
                  <w:ind w:left="20" w:right="0" w:firstLine="0"/>
                  <w:jc w:val="left"/>
                  <w:rPr>
                    <w:rFonts w:ascii="Arial" w:hAnsi="Arial" w:cs="Arial" w:eastAsia="Arial" w:hint="default"/>
                    <w:sz w:val="22"/>
                    <w:szCs w:val="22"/>
                  </w:rPr>
                </w:pPr>
                <w:r>
                  <w:rPr>
                    <w:rFonts w:ascii="Arial"/>
                    <w:color w:val="FFFFFF"/>
                    <w:sz w:val="22"/>
                  </w:rPr>
                  <w:t>201</w:t>
                </w:r>
                <w:r>
                  <w:rPr>
                    <w:rFonts w:ascii="Arial"/>
                    <w:color w:val="FFFFFF"/>
                    <w:sz w:val="22"/>
                  </w:rPr>
                  <w:t>5 </w:t>
                </w:r>
                <w:r>
                  <w:rPr>
                    <w:rFonts w:ascii="Arial"/>
                    <w:color w:val="FFFFFF"/>
                    <w:sz w:val="22"/>
                  </w:rPr>
                  <w:t>LOCAL CONTENT AND SERVICE</w:t>
                </w:r>
                <w:r>
                  <w:rPr>
                    <w:rFonts w:ascii="Arial"/>
                    <w:color w:val="FFFFFF"/>
                    <w:spacing w:val="-9"/>
                    <w:sz w:val="22"/>
                  </w:rPr>
                  <w:t> </w:t>
                </w:r>
                <w:r>
                  <w:rPr>
                    <w:rFonts w:ascii="Arial"/>
                    <w:color w:val="FFFFFF"/>
                    <w:sz w:val="22"/>
                  </w:rPr>
                  <w:t>REPORT</w:t>
                </w:r>
                <w:r>
                  <w:rPr>
                    <w:rFonts w:ascii="Arial"/>
                    <w:sz w:val="22"/>
                  </w:rPr>
                </w:r>
              </w:p>
              <w:p>
                <w:pPr>
                  <w:spacing w:line="408" w:lineRule="exact" w:before="0"/>
                  <w:ind w:left="20" w:right="0" w:firstLine="0"/>
                  <w:jc w:val="left"/>
                  <w:rPr>
                    <w:rFonts w:ascii="Arial" w:hAnsi="Arial" w:cs="Arial" w:eastAsia="Arial" w:hint="default"/>
                    <w:sz w:val="36"/>
                    <w:szCs w:val="36"/>
                  </w:rPr>
                </w:pPr>
                <w:r>
                  <w:rPr>
                    <w:rFonts w:ascii="Arial"/>
                    <w:b/>
                    <w:color w:val="FFFFFF"/>
                    <w:sz w:val="36"/>
                  </w:rPr>
                  <w:t>STORIES OF IMPACT</w:t>
                </w:r>
                <w:r>
                  <w:rPr>
                    <w:rFonts w:ascii="Arial"/>
                    <w:sz w:val="36"/>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4.119995pt;margin-top:43.652496pt;width:566.9pt;height:73pt;mso-position-horizontal-relative:page;mso-position-vertical-relative:page;z-index:-18928" coordorigin="482,873" coordsize="11338,1460">
          <v:shape style="position:absolute;left:482;top:873;width:11338;height:1459" type="#_x0000_t75" stroked="false">
            <v:imagedata r:id="rId1" o:title=""/>
          </v:shape>
          <v:shape style="position:absolute;left:1086;top:897;width:1713;height:1397" type="#_x0000_t75" stroked="false">
            <v:imagedata r:id="rId2" o:title=""/>
          </v:shape>
          <w10:wrap type="none"/>
        </v:group>
      </w:pict>
    </w:r>
    <w:r>
      <w:rPr/>
      <w:pict>
        <v:shape style="position:absolute;margin-left:154.720001pt;margin-top:56.054127pt;width:248.65pt;height:33.1pt;mso-position-horizontal-relative:page;mso-position-vertical-relative:page;z-index:-18904" type="#_x0000_t202" filled="false" stroked="false">
          <v:textbox inset="0,0,0,0">
            <w:txbxContent>
              <w:p>
                <w:pPr>
                  <w:spacing w:line="241" w:lineRule="exact" w:before="0"/>
                  <w:ind w:left="23" w:right="0" w:firstLine="0"/>
                  <w:jc w:val="left"/>
                  <w:rPr>
                    <w:rFonts w:ascii="Arial" w:hAnsi="Arial" w:cs="Arial" w:eastAsia="Arial" w:hint="default"/>
                    <w:sz w:val="22"/>
                    <w:szCs w:val="22"/>
                  </w:rPr>
                </w:pPr>
                <w:r>
                  <w:rPr>
                    <w:rFonts w:ascii="Arial"/>
                    <w:color w:val="FFFFFF"/>
                    <w:sz w:val="22"/>
                  </w:rPr>
                  <w:t>201</w:t>
                </w:r>
                <w:r>
                  <w:rPr>
                    <w:rFonts w:ascii="Arial"/>
                    <w:color w:val="FFFFFF"/>
                    <w:sz w:val="22"/>
                  </w:rPr>
                  <w:t>5 </w:t>
                </w:r>
                <w:r>
                  <w:rPr>
                    <w:rFonts w:ascii="Arial"/>
                    <w:color w:val="FFFFFF"/>
                    <w:sz w:val="22"/>
                  </w:rPr>
                  <w:t>LOCAL CONTENT AND SERVICE</w:t>
                </w:r>
                <w:r>
                  <w:rPr>
                    <w:rFonts w:ascii="Arial"/>
                    <w:color w:val="FFFFFF"/>
                    <w:spacing w:val="-11"/>
                    <w:sz w:val="22"/>
                  </w:rPr>
                  <w:t> </w:t>
                </w:r>
                <w:r>
                  <w:rPr>
                    <w:rFonts w:ascii="Arial"/>
                    <w:color w:val="FFFFFF"/>
                    <w:sz w:val="22"/>
                  </w:rPr>
                  <w:t>REPORT</w:t>
                </w:r>
                <w:r>
                  <w:rPr>
                    <w:rFonts w:ascii="Arial"/>
                    <w:sz w:val="22"/>
                  </w:rPr>
                </w:r>
              </w:p>
              <w:p>
                <w:pPr>
                  <w:spacing w:line="409" w:lineRule="exact" w:before="0"/>
                  <w:ind w:left="20" w:right="0" w:firstLine="0"/>
                  <w:jc w:val="left"/>
                  <w:rPr>
                    <w:rFonts w:ascii="Arial" w:hAnsi="Arial" w:cs="Arial" w:eastAsia="Arial" w:hint="default"/>
                    <w:sz w:val="36"/>
                    <w:szCs w:val="36"/>
                  </w:rPr>
                </w:pPr>
                <w:r>
                  <w:rPr>
                    <w:rFonts w:ascii="Arial"/>
                    <w:b/>
                    <w:color w:val="FFFFFF"/>
                    <w:sz w:val="36"/>
                  </w:rPr>
                  <w:t>STORIES OF IMPACT</w:t>
                </w:r>
                <w:r>
                  <w:rPr>
                    <w:rFonts w:ascii="Arial"/>
                    <w:sz w:val="36"/>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3.519999pt;margin-top:38.75996pt;width:565.450pt;height:73pt;mso-position-horizontal-relative:page;mso-position-vertical-relative:page;z-index:-18880" coordorigin="470,775" coordsize="11309,1460">
          <v:shape style="position:absolute;left:470;top:775;width:11309;height:1459" type="#_x0000_t75" stroked="false">
            <v:imagedata r:id="rId1" o:title=""/>
          </v:shape>
          <v:shape style="position:absolute;left:1102;top:788;width:1713;height:1397" type="#_x0000_t75" stroked="false">
            <v:imagedata r:id="rId2" o:title=""/>
          </v:shape>
          <w10:wrap type="none"/>
        </v:group>
      </w:pict>
    </w:r>
    <w:r>
      <w:rPr/>
      <w:pict>
        <v:shape style="position:absolute;margin-left:154.880005pt;margin-top:56.054127pt;width:248.25pt;height:33pt;mso-position-horizontal-relative:page;mso-position-vertical-relative:page;z-index:-18856" type="#_x0000_t202" filled="false" stroked="false">
          <v:textbox inset="0,0,0,0">
            <w:txbxContent>
              <w:p>
                <w:pPr>
                  <w:spacing w:line="239" w:lineRule="exact" w:before="0"/>
                  <w:ind w:left="20" w:right="0" w:firstLine="0"/>
                  <w:jc w:val="left"/>
                  <w:rPr>
                    <w:rFonts w:ascii="Arial" w:hAnsi="Arial" w:cs="Arial" w:eastAsia="Arial" w:hint="default"/>
                    <w:sz w:val="22"/>
                    <w:szCs w:val="22"/>
                  </w:rPr>
                </w:pPr>
                <w:r>
                  <w:rPr>
                    <w:rFonts w:ascii="Arial"/>
                    <w:color w:val="FFFFFF"/>
                    <w:sz w:val="22"/>
                  </w:rPr>
                  <w:t>201</w:t>
                </w:r>
                <w:r>
                  <w:rPr>
                    <w:rFonts w:ascii="Arial"/>
                    <w:color w:val="FFFFFF"/>
                    <w:sz w:val="22"/>
                  </w:rPr>
                  <w:t>5 </w:t>
                </w:r>
                <w:r>
                  <w:rPr>
                    <w:rFonts w:ascii="Arial"/>
                    <w:color w:val="FFFFFF"/>
                    <w:sz w:val="22"/>
                  </w:rPr>
                  <w:t>LOCAL CONTENT AND SERVICE</w:t>
                </w:r>
                <w:r>
                  <w:rPr>
                    <w:rFonts w:ascii="Arial"/>
                    <w:color w:val="FFFFFF"/>
                    <w:spacing w:val="-9"/>
                    <w:sz w:val="22"/>
                  </w:rPr>
                  <w:t> </w:t>
                </w:r>
                <w:r>
                  <w:rPr>
                    <w:rFonts w:ascii="Arial"/>
                    <w:color w:val="FFFFFF"/>
                    <w:sz w:val="22"/>
                  </w:rPr>
                  <w:t>REPORT</w:t>
                </w:r>
                <w:r>
                  <w:rPr>
                    <w:rFonts w:ascii="Arial"/>
                    <w:sz w:val="22"/>
                  </w:rPr>
                </w:r>
              </w:p>
              <w:p>
                <w:pPr>
                  <w:spacing w:line="408" w:lineRule="exact" w:before="0"/>
                  <w:ind w:left="20" w:right="0" w:firstLine="0"/>
                  <w:jc w:val="left"/>
                  <w:rPr>
                    <w:rFonts w:ascii="Arial" w:hAnsi="Arial" w:cs="Arial" w:eastAsia="Arial" w:hint="default"/>
                    <w:sz w:val="36"/>
                    <w:szCs w:val="36"/>
                  </w:rPr>
                </w:pPr>
                <w:r>
                  <w:rPr>
                    <w:rFonts w:ascii="Arial"/>
                    <w:b/>
                    <w:color w:val="FFFFFF"/>
                    <w:sz w:val="36"/>
                  </w:rPr>
                  <w:t>MEASURING</w:t>
                </w:r>
                <w:r>
                  <w:rPr>
                    <w:rFonts w:ascii="Arial"/>
                    <w:b/>
                    <w:color w:val="FFFFFF"/>
                    <w:spacing w:val="-6"/>
                    <w:sz w:val="36"/>
                  </w:rPr>
                  <w:t> IMPACT</w:t>
                </w:r>
                <w:r>
                  <w:rPr>
                    <w:rFonts w:ascii="Arial"/>
                    <w:spacing w:val="-6"/>
                    <w:sz w:val="36"/>
                  </w:rPr>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531" w:hanging="178"/>
      </w:pPr>
      <w:rPr>
        <w:rFonts w:hint="default" w:ascii="Symbol" w:hAnsi="Symbol" w:eastAsia="Symbol"/>
        <w:w w:val="100"/>
        <w:position w:val="1"/>
        <w:sz w:val="24"/>
        <w:szCs w:val="24"/>
      </w:rPr>
    </w:lvl>
    <w:lvl w:ilvl="1">
      <w:start w:val="1"/>
      <w:numFmt w:val="bullet"/>
      <w:lvlText w:val="•"/>
      <w:lvlJc w:val="left"/>
      <w:pPr>
        <w:ind w:left="895" w:hanging="178"/>
      </w:pPr>
      <w:rPr>
        <w:rFonts w:hint="default"/>
      </w:rPr>
    </w:lvl>
    <w:lvl w:ilvl="2">
      <w:start w:val="1"/>
      <w:numFmt w:val="bullet"/>
      <w:lvlText w:val="•"/>
      <w:lvlJc w:val="left"/>
      <w:pPr>
        <w:ind w:left="1251" w:hanging="178"/>
      </w:pPr>
      <w:rPr>
        <w:rFonts w:hint="default"/>
      </w:rPr>
    </w:lvl>
    <w:lvl w:ilvl="3">
      <w:start w:val="1"/>
      <w:numFmt w:val="bullet"/>
      <w:lvlText w:val="•"/>
      <w:lvlJc w:val="left"/>
      <w:pPr>
        <w:ind w:left="1607" w:hanging="178"/>
      </w:pPr>
      <w:rPr>
        <w:rFonts w:hint="default"/>
      </w:rPr>
    </w:lvl>
    <w:lvl w:ilvl="4">
      <w:start w:val="1"/>
      <w:numFmt w:val="bullet"/>
      <w:lvlText w:val="•"/>
      <w:lvlJc w:val="left"/>
      <w:pPr>
        <w:ind w:left="1963" w:hanging="178"/>
      </w:pPr>
      <w:rPr>
        <w:rFonts w:hint="default"/>
      </w:rPr>
    </w:lvl>
    <w:lvl w:ilvl="5">
      <w:start w:val="1"/>
      <w:numFmt w:val="bullet"/>
      <w:lvlText w:val="•"/>
      <w:lvlJc w:val="left"/>
      <w:pPr>
        <w:ind w:left="2319" w:hanging="178"/>
      </w:pPr>
      <w:rPr>
        <w:rFonts w:hint="default"/>
      </w:rPr>
    </w:lvl>
    <w:lvl w:ilvl="6">
      <w:start w:val="1"/>
      <w:numFmt w:val="bullet"/>
      <w:lvlText w:val="•"/>
      <w:lvlJc w:val="left"/>
      <w:pPr>
        <w:ind w:left="2675" w:hanging="178"/>
      </w:pPr>
      <w:rPr>
        <w:rFonts w:hint="default"/>
      </w:rPr>
    </w:lvl>
    <w:lvl w:ilvl="7">
      <w:start w:val="1"/>
      <w:numFmt w:val="bullet"/>
      <w:lvlText w:val="•"/>
      <w:lvlJc w:val="left"/>
      <w:pPr>
        <w:ind w:left="3031" w:hanging="178"/>
      </w:pPr>
      <w:rPr>
        <w:rFonts w:hint="default"/>
      </w:rPr>
    </w:lvl>
    <w:lvl w:ilvl="8">
      <w:start w:val="1"/>
      <w:numFmt w:val="bullet"/>
      <w:lvlText w:val="•"/>
      <w:lvlJc w:val="left"/>
      <w:pPr>
        <w:ind w:left="3387" w:hanging="178"/>
      </w:pPr>
      <w:rPr>
        <w:rFonts w:hint="default"/>
      </w:rPr>
    </w:lvl>
  </w:abstractNum>
  <w:abstractNum w:abstractNumId="0">
    <w:multiLevelType w:val="hybridMultilevel"/>
    <w:lvl w:ilvl="0">
      <w:start w:val="1"/>
      <w:numFmt w:val="bullet"/>
      <w:lvlText w:val=""/>
      <w:lvlJc w:val="left"/>
      <w:pPr>
        <w:ind w:left="777" w:hanging="190"/>
      </w:pPr>
      <w:rPr>
        <w:rFonts w:hint="default" w:ascii="Symbol" w:hAnsi="Symbol" w:eastAsia="Symbol"/>
        <w:w w:val="100"/>
        <w:sz w:val="24"/>
        <w:szCs w:val="24"/>
      </w:rPr>
    </w:lvl>
    <w:lvl w:ilvl="1">
      <w:start w:val="1"/>
      <w:numFmt w:val="bullet"/>
      <w:lvlText w:val="•"/>
      <w:lvlJc w:val="left"/>
      <w:pPr>
        <w:ind w:left="1081" w:hanging="190"/>
      </w:pPr>
      <w:rPr>
        <w:rFonts w:hint="default"/>
      </w:rPr>
    </w:lvl>
    <w:lvl w:ilvl="2">
      <w:start w:val="1"/>
      <w:numFmt w:val="bullet"/>
      <w:lvlText w:val="•"/>
      <w:lvlJc w:val="left"/>
      <w:pPr>
        <w:ind w:left="1383" w:hanging="190"/>
      </w:pPr>
      <w:rPr>
        <w:rFonts w:hint="default"/>
      </w:rPr>
    </w:lvl>
    <w:lvl w:ilvl="3">
      <w:start w:val="1"/>
      <w:numFmt w:val="bullet"/>
      <w:lvlText w:val="•"/>
      <w:lvlJc w:val="left"/>
      <w:pPr>
        <w:ind w:left="1685" w:hanging="190"/>
      </w:pPr>
      <w:rPr>
        <w:rFonts w:hint="default"/>
      </w:rPr>
    </w:lvl>
    <w:lvl w:ilvl="4">
      <w:start w:val="1"/>
      <w:numFmt w:val="bullet"/>
      <w:lvlText w:val="•"/>
      <w:lvlJc w:val="left"/>
      <w:pPr>
        <w:ind w:left="1987" w:hanging="190"/>
      </w:pPr>
      <w:rPr>
        <w:rFonts w:hint="default"/>
      </w:rPr>
    </w:lvl>
    <w:lvl w:ilvl="5">
      <w:start w:val="1"/>
      <w:numFmt w:val="bullet"/>
      <w:lvlText w:val="•"/>
      <w:lvlJc w:val="left"/>
      <w:pPr>
        <w:ind w:left="2289" w:hanging="190"/>
      </w:pPr>
      <w:rPr>
        <w:rFonts w:hint="default"/>
      </w:rPr>
    </w:lvl>
    <w:lvl w:ilvl="6">
      <w:start w:val="1"/>
      <w:numFmt w:val="bullet"/>
      <w:lvlText w:val="•"/>
      <w:lvlJc w:val="left"/>
      <w:pPr>
        <w:ind w:left="2591" w:hanging="190"/>
      </w:pPr>
      <w:rPr>
        <w:rFonts w:hint="default"/>
      </w:rPr>
    </w:lvl>
    <w:lvl w:ilvl="7">
      <w:start w:val="1"/>
      <w:numFmt w:val="bullet"/>
      <w:lvlText w:val="•"/>
      <w:lvlJc w:val="left"/>
      <w:pPr>
        <w:ind w:left="2892" w:hanging="190"/>
      </w:pPr>
      <w:rPr>
        <w:rFonts w:hint="default"/>
      </w:rPr>
    </w:lvl>
    <w:lvl w:ilvl="8">
      <w:start w:val="1"/>
      <w:numFmt w:val="bullet"/>
      <w:lvlText w:val="•"/>
      <w:lvlJc w:val="left"/>
      <w:pPr>
        <w:ind w:left="3194" w:hanging="19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435"/>
    </w:pPr>
    <w:rPr>
      <w:rFonts w:ascii="Arial" w:hAnsi="Arial" w:eastAsia="Arial"/>
      <w:sz w:val="20"/>
      <w:szCs w:val="20"/>
    </w:rPr>
  </w:style>
  <w:style w:styleId="Heading1" w:type="paragraph">
    <w:name w:val="Heading 1"/>
    <w:basedOn w:val="Normal"/>
    <w:uiPriority w:val="1"/>
    <w:qFormat/>
    <w:pPr>
      <w:spacing w:before="65"/>
      <w:ind w:left="255"/>
      <w:outlineLvl w:val="1"/>
    </w:pPr>
    <w:rPr>
      <w:rFonts w:ascii="Arial" w:hAnsi="Arial" w:eastAsia="Arial"/>
      <w:b/>
      <w:bCs/>
      <w:sz w:val="28"/>
      <w:szCs w:val="28"/>
    </w:rPr>
  </w:style>
  <w:style w:styleId="Heading2" w:type="paragraph">
    <w:name w:val="Heading 2"/>
    <w:basedOn w:val="Normal"/>
    <w:uiPriority w:val="1"/>
    <w:qFormat/>
    <w:pPr>
      <w:ind w:left="240"/>
      <w:outlineLvl w:val="2"/>
    </w:pPr>
    <w:rPr>
      <w:rFonts w:ascii="Arial" w:hAnsi="Arial" w:eastAsia="Arial"/>
      <w:b/>
      <w:bCs/>
      <w:sz w:val="24"/>
      <w:szCs w:val="24"/>
    </w:rPr>
  </w:style>
  <w:style w:styleId="Heading3" w:type="paragraph">
    <w:name w:val="Heading 3"/>
    <w:basedOn w:val="Normal"/>
    <w:uiPriority w:val="1"/>
    <w:qFormat/>
    <w:pPr>
      <w:ind w:left="120"/>
      <w:outlineLvl w:val="3"/>
    </w:pPr>
    <w:rPr>
      <w:rFonts w:ascii="Arial" w:hAnsi="Arial" w:eastAsia="Arial"/>
      <w:b/>
      <w:bCs/>
      <w:sz w:val="22"/>
      <w:szCs w:val="22"/>
    </w:rPr>
  </w:style>
  <w:style w:styleId="Heading4" w:type="paragraph">
    <w:name w:val="Heading 4"/>
    <w:basedOn w:val="Normal"/>
    <w:uiPriority w:val="1"/>
    <w:qFormat/>
    <w:pPr>
      <w:spacing w:before="88"/>
      <w:ind w:left="336"/>
      <w:outlineLvl w:val="4"/>
    </w:pPr>
    <w:rPr>
      <w:rFonts w:ascii="Arial" w:hAnsi="Arial" w:eastAsia="Arial"/>
      <w:b/>
      <w:bCs/>
      <w:sz w:val="21"/>
      <w:szCs w:val="21"/>
    </w:rPr>
  </w:style>
  <w:style w:styleId="Heading5" w:type="paragraph">
    <w:name w:val="Heading 5"/>
    <w:basedOn w:val="Normal"/>
    <w:uiPriority w:val="1"/>
    <w:qFormat/>
    <w:pPr>
      <w:ind w:left="457"/>
      <w:outlineLvl w:val="5"/>
    </w:pPr>
    <w:rPr>
      <w:rFonts w:ascii="Arial" w:hAnsi="Arial" w:eastAsia="Arial"/>
      <w:b/>
      <w:bC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hyperlink" Target="http://www.wjct.org/baptist-good-for-you" TargetMode="External"/><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header" Target="header2.xml"/><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header" Target="header3.xml"/><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header" Target="header4.xml"/><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jpeg"/><Relationship Id="rId4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8.jpe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nat304</dc:creator>
  <dcterms:created xsi:type="dcterms:W3CDTF">2016-02-12T16:05:29Z</dcterms:created>
  <dcterms:modified xsi:type="dcterms:W3CDTF">2016-02-12T16:05:29Z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2015-01-26T00:00:00Z</vt:filetime>
  </property>
  <property fmtid="{D5CDD505-2E9C-101B-9397-08002B2CF9AE}" pid="3" name="Creator">
    <vt:lpwstr>Acrobat PDFMaker 11 for Word</vt:lpwstr>
  </property>
  <property fmtid="{D5CDD505-2E9C-101B-9397-08002B2CF9AE}" pid="4" name="LastSaved">
    <vt:filetime>2016-02-12T00:00:00Z</vt:filetime>
  </property>
</Properties>
</file>